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Thomas Jefferson School of Law</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International and Comparative Law</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Summer Study Abroad Program</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04222B" w:rsidRDefault="00C17F57"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May 13</w:t>
      </w:r>
      <w:r w:rsidR="00FB6E74" w:rsidRPr="0004222B">
        <w:rPr>
          <w:b/>
          <w:bCs/>
          <w:color w:val="000000"/>
          <w:sz w:val="24"/>
          <w:szCs w:val="24"/>
          <w:u w:color="000000"/>
          <w:bdr w:val="nil"/>
        </w:rPr>
        <w:t>, 201</w:t>
      </w:r>
      <w:r w:rsidR="00A65EA5">
        <w:rPr>
          <w:b/>
          <w:bCs/>
          <w:color w:val="000000"/>
          <w:sz w:val="24"/>
          <w:szCs w:val="24"/>
          <w:u w:color="000000"/>
          <w:bdr w:val="nil"/>
        </w:rPr>
        <w:t>7</w:t>
      </w:r>
      <w:r w:rsidR="00FB6E74" w:rsidRPr="0004222B">
        <w:rPr>
          <w:b/>
          <w:bCs/>
          <w:color w:val="000000"/>
          <w:sz w:val="24"/>
          <w:szCs w:val="24"/>
          <w:u w:color="000000"/>
          <w:bdr w:val="nil"/>
        </w:rPr>
        <w:t xml:space="preserve"> – June </w:t>
      </w:r>
      <w:r w:rsidR="00C365B4" w:rsidRPr="0004222B">
        <w:rPr>
          <w:b/>
          <w:bCs/>
          <w:color w:val="000000"/>
          <w:sz w:val="24"/>
          <w:szCs w:val="24"/>
          <w:u w:color="000000"/>
          <w:bdr w:val="nil"/>
        </w:rPr>
        <w:t>3</w:t>
      </w:r>
      <w:r w:rsidR="00FB6E74" w:rsidRPr="0004222B">
        <w:rPr>
          <w:b/>
          <w:bCs/>
          <w:color w:val="000000"/>
          <w:sz w:val="24"/>
          <w:szCs w:val="24"/>
          <w:u w:color="000000"/>
          <w:bdr w:val="nil"/>
        </w:rPr>
        <w:t>, 201</w:t>
      </w:r>
      <w:r w:rsidRPr="0004222B">
        <w:rPr>
          <w:b/>
          <w:bCs/>
          <w:color w:val="000000"/>
          <w:sz w:val="24"/>
          <w:szCs w:val="24"/>
          <w:u w:color="000000"/>
          <w:bdr w:val="nil"/>
        </w:rPr>
        <w:t>7</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Hangzhou, China</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In cooperation with the</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r w:rsidRPr="0004222B">
        <w:rPr>
          <w:b/>
          <w:bCs/>
          <w:color w:val="000000"/>
          <w:sz w:val="24"/>
          <w:szCs w:val="24"/>
          <w:u w:color="000000"/>
          <w:bdr w:val="nil"/>
        </w:rPr>
        <w:t xml:space="preserve">Zhejiang University </w:t>
      </w:r>
      <w:proofErr w:type="spellStart"/>
      <w:r w:rsidRPr="0004222B">
        <w:rPr>
          <w:b/>
          <w:bCs/>
          <w:color w:val="000000"/>
          <w:sz w:val="24"/>
          <w:szCs w:val="24"/>
          <w:u w:color="000000"/>
          <w:bdr w:val="nil"/>
        </w:rPr>
        <w:t>Guanghua</w:t>
      </w:r>
      <w:proofErr w:type="spellEnd"/>
      <w:r w:rsidRPr="0004222B">
        <w:rPr>
          <w:b/>
          <w:bCs/>
          <w:color w:val="000000"/>
          <w:sz w:val="24"/>
          <w:szCs w:val="24"/>
          <w:u w:color="000000"/>
          <w:bdr w:val="nil"/>
        </w:rPr>
        <w:t xml:space="preserve"> College of Law</w:t>
      </w:r>
    </w:p>
    <w:p w:rsidR="00FB6E74" w:rsidRPr="0004222B"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INTRODUCTION</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Thomas Jefferson School of Law, in cooperation with one of the most prestigious universities in China, Zhejiang University, presents a three week, ABA approved, International and Comparative Law Study Abroad Program in Hangzhou, China. </w:t>
      </w: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Classes are held in the mornings only, Monday through Friday, in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This is the </w:t>
      </w:r>
      <w:r w:rsidR="004F6271" w:rsidRPr="0004222B">
        <w:rPr>
          <w:color w:val="221E1F"/>
          <w:sz w:val="24"/>
          <w:szCs w:val="24"/>
          <w:u w:color="221E1F"/>
          <w:bdr w:val="nil"/>
        </w:rPr>
        <w:t>tenth</w:t>
      </w:r>
      <w:r w:rsidRPr="0004222B">
        <w:rPr>
          <w:color w:val="221E1F"/>
          <w:sz w:val="24"/>
          <w:szCs w:val="24"/>
          <w:u w:color="221E1F"/>
          <w:bdr w:val="nil"/>
        </w:rPr>
        <w:t xml:space="preserve"> year of this exceptional program located in one of the most beautiful cities in China and near the famous West Lake.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offers an ideal environment for learning international and comparative law. The China Program is designed to encourage students to experience international law in an international setting, to exchange ideas with students from a different land, and to explore cultural differences that influence international business and legal transactions. </w:t>
      </w:r>
      <w:r w:rsidR="00DB6524" w:rsidRPr="0004222B">
        <w:rPr>
          <w:color w:val="221E1F"/>
          <w:sz w:val="24"/>
          <w:szCs w:val="24"/>
          <w:u w:color="221E1F"/>
          <w:bdr w:val="nil"/>
        </w:rPr>
        <w:t>Limited internships may be available while in China for the program.</w:t>
      </w: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Chinese students fluent in English and currently studying law at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will actively participate in the program. Four Chinese professors will be teaching a course on the Chinese Legal System and Its Reforms in English. In 201</w:t>
      </w:r>
      <w:r w:rsidR="004F4314" w:rsidRPr="0004222B">
        <w:rPr>
          <w:color w:val="221E1F"/>
          <w:sz w:val="24"/>
          <w:szCs w:val="24"/>
          <w:u w:color="221E1F"/>
          <w:bdr w:val="nil"/>
        </w:rPr>
        <w:t>6</w:t>
      </w:r>
      <w:r w:rsidR="00A364A6" w:rsidRPr="0004222B">
        <w:rPr>
          <w:color w:val="221E1F"/>
          <w:sz w:val="24"/>
          <w:szCs w:val="24"/>
          <w:u w:color="221E1F"/>
          <w:bdr w:val="nil"/>
        </w:rPr>
        <w:t xml:space="preserve">, </w:t>
      </w:r>
      <w:r w:rsidR="00C365B4" w:rsidRPr="0004222B">
        <w:rPr>
          <w:color w:val="221E1F"/>
          <w:sz w:val="24"/>
          <w:szCs w:val="24"/>
          <w:u w:color="221E1F"/>
          <w:bdr w:val="nil"/>
        </w:rPr>
        <w:t>3</w:t>
      </w:r>
      <w:r w:rsidR="004F4314" w:rsidRPr="0004222B">
        <w:rPr>
          <w:color w:val="221E1F"/>
          <w:sz w:val="24"/>
          <w:szCs w:val="24"/>
          <w:u w:color="221E1F"/>
          <w:bdr w:val="nil"/>
        </w:rPr>
        <w:t>2</w:t>
      </w:r>
      <w:r w:rsidRPr="0004222B">
        <w:rPr>
          <w:color w:val="221E1F"/>
          <w:sz w:val="24"/>
          <w:szCs w:val="24"/>
          <w:u w:color="221E1F"/>
          <w:bdr w:val="nil"/>
        </w:rPr>
        <w:t xml:space="preserve"> students attended the China Program, including </w:t>
      </w:r>
      <w:r w:rsidR="004F4314" w:rsidRPr="0004222B">
        <w:rPr>
          <w:color w:val="221E1F"/>
          <w:sz w:val="24"/>
          <w:szCs w:val="24"/>
          <w:u w:color="221E1F"/>
          <w:bdr w:val="nil"/>
        </w:rPr>
        <w:t>26</w:t>
      </w:r>
      <w:r w:rsidRPr="0004222B">
        <w:rPr>
          <w:color w:val="221E1F"/>
          <w:sz w:val="24"/>
          <w:szCs w:val="24"/>
          <w:u w:color="221E1F"/>
          <w:bdr w:val="nil"/>
        </w:rPr>
        <w:t xml:space="preserve"> American students and </w:t>
      </w:r>
      <w:r w:rsidR="004F4314" w:rsidRPr="0004222B">
        <w:rPr>
          <w:color w:val="221E1F"/>
          <w:sz w:val="24"/>
          <w:szCs w:val="24"/>
          <w:u w:color="221E1F"/>
          <w:bdr w:val="nil"/>
        </w:rPr>
        <w:t>6</w:t>
      </w:r>
      <w:r w:rsidRPr="0004222B">
        <w:rPr>
          <w:color w:val="221E1F"/>
          <w:sz w:val="24"/>
          <w:szCs w:val="24"/>
          <w:u w:color="221E1F"/>
          <w:bdr w:val="nil"/>
        </w:rPr>
        <w:t xml:space="preserve"> students from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Law School. The participation of Chinese students from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in each of the five courses offered is an important feature of this program. </w:t>
      </w: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 xml:space="preserve">China Program activities include: </w:t>
      </w:r>
      <w:r w:rsidR="00A524C8">
        <w:rPr>
          <w:color w:val="221E1F"/>
          <w:sz w:val="24"/>
          <w:szCs w:val="24"/>
          <w:u w:color="221E1F"/>
          <w:bdr w:val="nil"/>
        </w:rPr>
        <w:t>a half-</w:t>
      </w:r>
      <w:r w:rsidR="00DC13BF">
        <w:rPr>
          <w:color w:val="221E1F"/>
          <w:sz w:val="24"/>
          <w:szCs w:val="24"/>
          <w:u w:color="221E1F"/>
          <w:bdr w:val="nil"/>
        </w:rPr>
        <w:t xml:space="preserve">day tour of Hangzhou with a cruise on Westlake; </w:t>
      </w:r>
      <w:r w:rsidRPr="0004222B">
        <w:rPr>
          <w:color w:val="221E1F"/>
          <w:sz w:val="24"/>
          <w:szCs w:val="24"/>
          <w:u w:color="221E1F"/>
          <w:bdr w:val="nil"/>
        </w:rPr>
        <w:t xml:space="preserve">an Orientation for students and faculty; a day in the Chinese Supreme Court in Beijing with discussions about the differences between Chinese and U.S. court procedures; a Brown-bag Luncheon Lecture Series featuring law professors, judges, practitioners and experts in international law; optional organized weekend trips to other cities in China, including Beijing and </w:t>
      </w:r>
      <w:r w:rsidR="00C365B4" w:rsidRPr="0004222B">
        <w:rPr>
          <w:color w:val="221E1F"/>
          <w:sz w:val="24"/>
          <w:szCs w:val="24"/>
          <w:u w:color="221E1F"/>
          <w:bdr w:val="nil"/>
        </w:rPr>
        <w:t>Shanghai</w:t>
      </w:r>
      <w:r w:rsidRPr="0004222B">
        <w:rPr>
          <w:color w:val="221E1F"/>
          <w:sz w:val="24"/>
          <w:szCs w:val="24"/>
          <w:u w:color="221E1F"/>
          <w:bdr w:val="nil"/>
        </w:rPr>
        <w:t>; optional half-day trips to neighboring scenic sites; and other educational and social events.</w:t>
      </w:r>
    </w:p>
    <w:p w:rsidR="00FB6E74" w:rsidRPr="0004222B" w:rsidRDefault="00FB6E74" w:rsidP="00C371DE">
      <w:pPr>
        <w:pBdr>
          <w:top w:val="nil"/>
          <w:left w:val="nil"/>
          <w:bottom w:val="nil"/>
          <w:right w:val="nil"/>
          <w:between w:val="nil"/>
          <w:bar w:val="nil"/>
        </w:pBdr>
        <w:rPr>
          <w:b/>
          <w:bCs/>
          <w:color w:val="000000"/>
          <w:sz w:val="24"/>
          <w:szCs w:val="24"/>
          <w:u w:color="000000"/>
          <w:bdr w:val="nil"/>
        </w:rPr>
      </w:pPr>
    </w:p>
    <w:p w:rsidR="00D952E6" w:rsidRPr="0004222B" w:rsidRDefault="00D952E6" w:rsidP="00C371DE">
      <w:pPr>
        <w:pBdr>
          <w:top w:val="nil"/>
          <w:left w:val="nil"/>
          <w:bottom w:val="nil"/>
          <w:right w:val="nil"/>
          <w:between w:val="nil"/>
          <w:bar w:val="nil"/>
        </w:pBdr>
        <w:rPr>
          <w:b/>
          <w:bCs/>
          <w:color w:val="000000"/>
          <w:sz w:val="24"/>
          <w:szCs w:val="24"/>
          <w:u w:color="000000"/>
          <w:bdr w:val="nil"/>
        </w:rPr>
      </w:pPr>
    </w:p>
    <w:p w:rsidR="00D952E6" w:rsidRPr="0004222B" w:rsidRDefault="00D952E6" w:rsidP="00C371DE">
      <w:pPr>
        <w:pBdr>
          <w:top w:val="nil"/>
          <w:left w:val="nil"/>
          <w:bottom w:val="nil"/>
          <w:right w:val="nil"/>
          <w:between w:val="nil"/>
          <w:bar w:val="nil"/>
        </w:pBdr>
        <w:rPr>
          <w:b/>
          <w:bCs/>
          <w:color w:val="000000"/>
          <w:sz w:val="24"/>
          <w:szCs w:val="24"/>
          <w:u w:color="000000"/>
          <w:bdr w:val="nil"/>
        </w:rPr>
      </w:pPr>
    </w:p>
    <w:p w:rsidR="00D952E6" w:rsidRDefault="00D952E6" w:rsidP="00C371DE">
      <w:pPr>
        <w:pBdr>
          <w:top w:val="nil"/>
          <w:left w:val="nil"/>
          <w:bottom w:val="nil"/>
          <w:right w:val="nil"/>
          <w:between w:val="nil"/>
          <w:bar w:val="nil"/>
        </w:pBdr>
        <w:rPr>
          <w:b/>
          <w:bCs/>
          <w:color w:val="000000"/>
          <w:sz w:val="24"/>
          <w:szCs w:val="24"/>
          <w:u w:color="000000"/>
          <w:bdr w:val="nil"/>
        </w:rPr>
      </w:pPr>
    </w:p>
    <w:p w:rsidR="00A5265A" w:rsidRPr="0004222B" w:rsidRDefault="00A5265A" w:rsidP="00C371DE">
      <w:pPr>
        <w:pBdr>
          <w:top w:val="nil"/>
          <w:left w:val="nil"/>
          <w:bottom w:val="nil"/>
          <w:right w:val="nil"/>
          <w:between w:val="nil"/>
          <w:bar w:val="nil"/>
        </w:pBdr>
        <w:rPr>
          <w:b/>
          <w:bCs/>
          <w:color w:val="000000"/>
          <w:sz w:val="24"/>
          <w:szCs w:val="24"/>
          <w:u w:color="000000"/>
          <w:bdr w:val="nil"/>
        </w:rPr>
      </w:pPr>
    </w:p>
    <w:p w:rsidR="00FB6E74" w:rsidRPr="0004222B" w:rsidRDefault="00FB6E74" w:rsidP="00C371DE">
      <w:pPr>
        <w:pBdr>
          <w:top w:val="nil"/>
          <w:left w:val="nil"/>
          <w:bottom w:val="nil"/>
          <w:right w:val="nil"/>
          <w:between w:val="nil"/>
          <w:bar w:val="nil"/>
        </w:pBdr>
        <w:rPr>
          <w:b/>
          <w:bCs/>
          <w:color w:val="000000"/>
          <w:sz w:val="24"/>
          <w:szCs w:val="24"/>
          <w:u w:color="000000"/>
          <w:bdr w:val="nil"/>
        </w:rPr>
      </w:pPr>
    </w:p>
    <w:p w:rsidR="00FB6E74" w:rsidRPr="0004222B" w:rsidRDefault="00FB6E74" w:rsidP="00C371DE">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LOCATION</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Hangzhou is located in Southeast China, less than one hour (l50 kilometers) away from Shanghai, the famous, bustling metropolis that is well-known for its shopping and business opportunities. Visitors to China invariably comment about the extraordinary beauty of Hangzhou. Marco Polo, the noted Italian traveler in the l3th century, described Hangzhou as “the most beautiful and luxurious city in the world.” </w:t>
      </w: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Hangzhou is the capital of Zhejiang Province and is full of history, art and tourist attractions. Hangzhou is a scenic delight dominated by the famous West Lake – a favorite spot for honeymooners and romantics. West Lake is a classic example of a traditional Chinese landscape. The lake is lush with natural beauty, elegance and harmony associated with the Chinese culture. West Lake offers luxuriant weeping willows, serenely scented temples and pagodas, art treasures, and numerous ideal spots for relaxation.</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ACADEMIC PROGRAM</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Courses offered in the China Program have an international and comparative law focus. All classes are conducted in English, and none of the courses offered has prerequisites. Classes meet five times per week, Monday through Friday, in the morning. Each course in the program is rated at two credit hours, involving fourteen 100-minute sessions of instruction and a two-hour examination. Registrants may</w:t>
      </w:r>
      <w:r w:rsidR="004F6271" w:rsidRPr="0004222B">
        <w:rPr>
          <w:color w:val="221E1F"/>
          <w:sz w:val="24"/>
          <w:szCs w:val="24"/>
          <w:u w:color="221E1F"/>
          <w:bdr w:val="nil"/>
        </w:rPr>
        <w:t xml:space="preserve"> enroll in up to two of the </w:t>
      </w:r>
      <w:r w:rsidR="00DC13BF">
        <w:rPr>
          <w:color w:val="221E1F"/>
          <w:sz w:val="24"/>
          <w:szCs w:val="24"/>
          <w:u w:color="221E1F"/>
          <w:bdr w:val="nil"/>
        </w:rPr>
        <w:t>five</w:t>
      </w:r>
      <w:r w:rsidRPr="0004222B">
        <w:rPr>
          <w:color w:val="221E1F"/>
          <w:sz w:val="24"/>
          <w:szCs w:val="24"/>
          <w:u w:color="221E1F"/>
          <w:bdr w:val="nil"/>
        </w:rPr>
        <w:t xml:space="preserve"> courses for a maximum of four credit hours. All courses offered are fully equivalent for credit purposes to those courses offered at Thomas Jefferson School of Law. Grades are based on an examination in each course. (See Admission Criteria and Grading Policy section for more information.) Thomas Jefferson School of Law reserves the right to limit enrollment in particular courses; students who register for courses that have already been closed will be notified. </w:t>
      </w:r>
    </w:p>
    <w:p w:rsidR="00C371DE" w:rsidRPr="0004222B" w:rsidRDefault="00C371DE" w:rsidP="00C371DE">
      <w:pPr>
        <w:pBdr>
          <w:top w:val="nil"/>
          <w:left w:val="nil"/>
          <w:bottom w:val="nil"/>
          <w:right w:val="nil"/>
          <w:between w:val="nil"/>
          <w:bar w:val="nil"/>
        </w:pBdr>
        <w:jc w:val="both"/>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 xml:space="preserve">In addition to the law courses, a Chinese conversation course or a Chinese language tutor may be offered in the afternoon to registrants, depending upon student interest and demand, for a small additional charge. The conversation course, which is not offered for credit, is available to registrants and accompanying persons. </w:t>
      </w:r>
    </w:p>
    <w:p w:rsidR="00C371DE" w:rsidRPr="0004222B" w:rsidRDefault="00C371DE" w:rsidP="00C371DE">
      <w:pPr>
        <w:pBdr>
          <w:top w:val="nil"/>
          <w:left w:val="nil"/>
          <w:bottom w:val="nil"/>
          <w:right w:val="nil"/>
          <w:between w:val="nil"/>
          <w:bar w:val="nil"/>
        </w:pBdr>
        <w:jc w:val="both"/>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 xml:space="preserve">There also will be a </w:t>
      </w:r>
      <w:r w:rsidRPr="0004222B">
        <w:rPr>
          <w:b/>
          <w:bCs/>
          <w:color w:val="221E1F"/>
          <w:sz w:val="24"/>
          <w:szCs w:val="24"/>
          <w:u w:color="221E1F"/>
          <w:bdr w:val="nil"/>
        </w:rPr>
        <w:t xml:space="preserve">Brown-bag Luncheon Lecture Series </w:t>
      </w:r>
      <w:r w:rsidRPr="0004222B">
        <w:rPr>
          <w:color w:val="221E1F"/>
          <w:sz w:val="24"/>
          <w:szCs w:val="24"/>
          <w:u w:color="221E1F"/>
          <w:bdr w:val="nil"/>
        </w:rPr>
        <w:t xml:space="preserve">with distinguished speakers and experts in the field of international law and a very special invited visit to the Beijing Supreme Court. The lecture series is conducted in the afternoon once or twice a week, usually from 12:30 – 1:15 p.m. </w:t>
      </w:r>
    </w:p>
    <w:p w:rsidR="00C371DE" w:rsidRPr="0004222B" w:rsidRDefault="00C371DE" w:rsidP="00C371DE">
      <w:pPr>
        <w:pBdr>
          <w:top w:val="nil"/>
          <w:left w:val="nil"/>
          <w:bottom w:val="nil"/>
          <w:right w:val="nil"/>
          <w:between w:val="nil"/>
          <w:bar w:val="nil"/>
        </w:pBdr>
        <w:jc w:val="both"/>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Students arrive in Hangzhou on Saturday, May 1</w:t>
      </w:r>
      <w:r w:rsidR="00C17F57" w:rsidRPr="0004222B">
        <w:rPr>
          <w:color w:val="221E1F"/>
          <w:sz w:val="24"/>
          <w:szCs w:val="24"/>
          <w:u w:color="221E1F"/>
          <w:bdr w:val="nil"/>
        </w:rPr>
        <w:t>3</w:t>
      </w:r>
      <w:r w:rsidRPr="0004222B">
        <w:rPr>
          <w:color w:val="221E1F"/>
          <w:sz w:val="24"/>
          <w:szCs w:val="24"/>
          <w:u w:color="221E1F"/>
          <w:bdr w:val="nil"/>
        </w:rPr>
        <w:t>, 201</w:t>
      </w:r>
      <w:r w:rsidR="00C17F57" w:rsidRPr="0004222B">
        <w:rPr>
          <w:color w:val="221E1F"/>
          <w:sz w:val="24"/>
          <w:szCs w:val="24"/>
          <w:u w:color="221E1F"/>
          <w:bdr w:val="nil"/>
        </w:rPr>
        <w:t>7</w:t>
      </w:r>
      <w:r w:rsidRPr="0004222B">
        <w:rPr>
          <w:color w:val="221E1F"/>
          <w:sz w:val="24"/>
          <w:szCs w:val="24"/>
          <w:u w:color="221E1F"/>
          <w:bdr w:val="nil"/>
        </w:rPr>
        <w:t xml:space="preserve"> and depart on Saturday, June </w:t>
      </w:r>
      <w:r w:rsidR="00C17F57" w:rsidRPr="0004222B">
        <w:rPr>
          <w:color w:val="221E1F"/>
          <w:sz w:val="24"/>
          <w:szCs w:val="24"/>
          <w:u w:color="221E1F"/>
          <w:bdr w:val="nil"/>
        </w:rPr>
        <w:t>3</w:t>
      </w:r>
      <w:r w:rsidRPr="0004222B">
        <w:rPr>
          <w:color w:val="221E1F"/>
          <w:sz w:val="24"/>
          <w:szCs w:val="24"/>
          <w:u w:color="221E1F"/>
          <w:bdr w:val="nil"/>
        </w:rPr>
        <w:t>, 201</w:t>
      </w:r>
      <w:r w:rsidR="00C17F57" w:rsidRPr="0004222B">
        <w:rPr>
          <w:color w:val="221E1F"/>
          <w:sz w:val="24"/>
          <w:szCs w:val="24"/>
          <w:u w:color="221E1F"/>
          <w:bdr w:val="nil"/>
        </w:rPr>
        <w:t>7</w:t>
      </w:r>
      <w:r w:rsidRPr="0004222B">
        <w:rPr>
          <w:color w:val="221E1F"/>
          <w:sz w:val="24"/>
          <w:szCs w:val="24"/>
          <w:u w:color="221E1F"/>
          <w:bdr w:val="nil"/>
        </w:rPr>
        <w:t>. The program begins with a half-day guided tour of Hangzhou at noon on Sunday, May 1</w:t>
      </w:r>
      <w:r w:rsidR="00C17F57" w:rsidRPr="0004222B">
        <w:rPr>
          <w:color w:val="221E1F"/>
          <w:sz w:val="24"/>
          <w:szCs w:val="24"/>
          <w:u w:color="221E1F"/>
          <w:bdr w:val="nil"/>
        </w:rPr>
        <w:t>4</w:t>
      </w:r>
      <w:r w:rsidRPr="0004222B">
        <w:rPr>
          <w:color w:val="221E1F"/>
          <w:sz w:val="24"/>
          <w:szCs w:val="24"/>
          <w:u w:color="221E1F"/>
          <w:bdr w:val="nil"/>
        </w:rPr>
        <w:t>, 201</w:t>
      </w:r>
      <w:r w:rsidR="00C17F57" w:rsidRPr="0004222B">
        <w:rPr>
          <w:color w:val="221E1F"/>
          <w:sz w:val="24"/>
          <w:szCs w:val="24"/>
          <w:u w:color="221E1F"/>
          <w:bdr w:val="nil"/>
        </w:rPr>
        <w:t>7</w:t>
      </w:r>
      <w:r w:rsidRPr="0004222B">
        <w:rPr>
          <w:color w:val="221E1F"/>
          <w:sz w:val="24"/>
          <w:szCs w:val="24"/>
          <w:u w:color="221E1F"/>
          <w:bdr w:val="nil"/>
        </w:rPr>
        <w:t xml:space="preserve">. There will be a short </w:t>
      </w:r>
      <w:r w:rsidRPr="0004222B">
        <w:rPr>
          <w:b/>
          <w:bCs/>
          <w:color w:val="221E1F"/>
          <w:sz w:val="24"/>
          <w:szCs w:val="24"/>
          <w:u w:color="221E1F"/>
          <w:bdr w:val="nil"/>
        </w:rPr>
        <w:t xml:space="preserve">Orientation </w:t>
      </w:r>
      <w:r w:rsidRPr="0004222B">
        <w:rPr>
          <w:color w:val="221E1F"/>
          <w:sz w:val="24"/>
          <w:szCs w:val="24"/>
          <w:u w:color="221E1F"/>
          <w:bdr w:val="nil"/>
        </w:rPr>
        <w:t>session on the first day of classes, Monday, May 1</w:t>
      </w:r>
      <w:r w:rsidR="00C17F57" w:rsidRPr="0004222B">
        <w:rPr>
          <w:color w:val="221E1F"/>
          <w:sz w:val="24"/>
          <w:szCs w:val="24"/>
          <w:u w:color="221E1F"/>
          <w:bdr w:val="nil"/>
        </w:rPr>
        <w:t>5</w:t>
      </w:r>
      <w:r w:rsidRPr="0004222B">
        <w:rPr>
          <w:color w:val="221E1F"/>
          <w:sz w:val="24"/>
          <w:szCs w:val="24"/>
          <w:u w:color="221E1F"/>
          <w:bdr w:val="nil"/>
        </w:rPr>
        <w:t>, 201</w:t>
      </w:r>
      <w:r w:rsidR="00C17F57" w:rsidRPr="0004222B">
        <w:rPr>
          <w:color w:val="221E1F"/>
          <w:sz w:val="24"/>
          <w:szCs w:val="24"/>
          <w:u w:color="221E1F"/>
          <w:bdr w:val="nil"/>
        </w:rPr>
        <w:t>7</w:t>
      </w:r>
      <w:r w:rsidRPr="0004222B">
        <w:rPr>
          <w:color w:val="221E1F"/>
          <w:sz w:val="24"/>
          <w:szCs w:val="24"/>
          <w:u w:color="221E1F"/>
          <w:bdr w:val="nil"/>
        </w:rPr>
        <w:t xml:space="preserve">, at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at 8:30 a.m. All classes on May 1</w:t>
      </w:r>
      <w:r w:rsidR="00C17F57" w:rsidRPr="0004222B">
        <w:rPr>
          <w:color w:val="221E1F"/>
          <w:sz w:val="24"/>
          <w:szCs w:val="24"/>
          <w:u w:color="221E1F"/>
          <w:bdr w:val="nil"/>
        </w:rPr>
        <w:t>5</w:t>
      </w:r>
      <w:r w:rsidRPr="0004222B">
        <w:rPr>
          <w:color w:val="221E1F"/>
          <w:sz w:val="24"/>
          <w:szCs w:val="24"/>
          <w:u w:color="221E1F"/>
          <w:bdr w:val="nil"/>
        </w:rPr>
        <w:t xml:space="preserve"> will be delayed by one hour to allow for Orientation. Therefore, on May 1</w:t>
      </w:r>
      <w:r w:rsidR="00C17F57" w:rsidRPr="0004222B">
        <w:rPr>
          <w:color w:val="221E1F"/>
          <w:sz w:val="24"/>
          <w:szCs w:val="24"/>
          <w:u w:color="221E1F"/>
          <w:bdr w:val="nil"/>
        </w:rPr>
        <w:t>5</w:t>
      </w:r>
      <w:r w:rsidRPr="0004222B">
        <w:rPr>
          <w:color w:val="221E1F"/>
          <w:sz w:val="24"/>
          <w:szCs w:val="24"/>
          <w:u w:color="221E1F"/>
          <w:bdr w:val="nil"/>
        </w:rPr>
        <w:t xml:space="preserve"> only, classes will begin at 9:30 a.m. and 11:30 a.m., respectively.</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D952E6" w:rsidRPr="0004222B" w:rsidRDefault="00D952E6" w:rsidP="00FB6E74">
      <w:pPr>
        <w:pBdr>
          <w:top w:val="nil"/>
          <w:left w:val="nil"/>
          <w:bottom w:val="nil"/>
          <w:right w:val="nil"/>
          <w:between w:val="nil"/>
          <w:bar w:val="nil"/>
        </w:pBdr>
        <w:rPr>
          <w:color w:val="221E1F"/>
          <w:sz w:val="24"/>
          <w:szCs w:val="24"/>
          <w:u w:color="221E1F"/>
          <w:bdr w:val="nil"/>
        </w:rPr>
      </w:pPr>
    </w:p>
    <w:p w:rsidR="00D952E6" w:rsidRPr="0004222B" w:rsidRDefault="00D952E6" w:rsidP="00FB6E74">
      <w:pPr>
        <w:pBdr>
          <w:top w:val="nil"/>
          <w:left w:val="nil"/>
          <w:bottom w:val="nil"/>
          <w:right w:val="nil"/>
          <w:between w:val="nil"/>
          <w:bar w:val="nil"/>
        </w:pBdr>
        <w:rPr>
          <w:color w:val="221E1F"/>
          <w:sz w:val="24"/>
          <w:szCs w:val="24"/>
          <w:u w:color="221E1F"/>
          <w:bdr w:val="nil"/>
        </w:rPr>
      </w:pPr>
    </w:p>
    <w:p w:rsidR="00D952E6" w:rsidRPr="0004222B" w:rsidRDefault="00D952E6" w:rsidP="00FB6E74">
      <w:pPr>
        <w:pBdr>
          <w:top w:val="nil"/>
          <w:left w:val="nil"/>
          <w:bottom w:val="nil"/>
          <w:right w:val="nil"/>
          <w:between w:val="nil"/>
          <w:bar w:val="nil"/>
        </w:pBdr>
        <w:rPr>
          <w:color w:val="221E1F"/>
          <w:sz w:val="24"/>
          <w:szCs w:val="24"/>
          <w:u w:color="221E1F"/>
          <w:bdr w:val="nil"/>
        </w:rPr>
      </w:pPr>
    </w:p>
    <w:p w:rsidR="00A364A6" w:rsidRPr="0004222B" w:rsidRDefault="00A364A6" w:rsidP="00FB6E74">
      <w:pPr>
        <w:pBdr>
          <w:top w:val="nil"/>
          <w:left w:val="nil"/>
          <w:bottom w:val="nil"/>
          <w:right w:val="nil"/>
          <w:between w:val="nil"/>
          <w:bar w:val="nil"/>
        </w:pBdr>
        <w:rPr>
          <w:color w:val="221E1F"/>
          <w:sz w:val="24"/>
          <w:szCs w:val="24"/>
          <w:u w:color="221E1F"/>
          <w:bdr w:val="nil"/>
        </w:rPr>
      </w:pPr>
    </w:p>
    <w:p w:rsidR="00A5265A" w:rsidRDefault="00A5265A"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COURSE SCHEDULE</w:t>
      </w:r>
    </w:p>
    <w:p w:rsidR="00FB6E74" w:rsidRPr="0004222B" w:rsidRDefault="00FB6E74" w:rsidP="00FB6E74">
      <w:pPr>
        <w:pBdr>
          <w:top w:val="nil"/>
          <w:left w:val="nil"/>
          <w:bottom w:val="nil"/>
          <w:right w:val="nil"/>
          <w:between w:val="nil"/>
          <w:bar w:val="nil"/>
        </w:pBdr>
        <w:rPr>
          <w:b/>
          <w:bCs/>
          <w:color w:val="000000"/>
          <w:sz w:val="22"/>
          <w:szCs w:val="22"/>
          <w:u w:color="000000"/>
          <w:bdr w:val="nil"/>
        </w:rPr>
      </w:pPr>
      <w:r w:rsidRPr="0004222B">
        <w:rPr>
          <w:color w:val="000000"/>
          <w:sz w:val="22"/>
          <w:szCs w:val="22"/>
          <w:u w:color="000000"/>
          <w:bdr w:val="nil"/>
        </w:rPr>
        <w:lastRenderedPageBreak/>
        <w:tab/>
      </w:r>
      <w:r w:rsidRPr="0004222B">
        <w:rPr>
          <w:color w:val="000000"/>
          <w:sz w:val="22"/>
          <w:szCs w:val="22"/>
          <w:u w:color="000000"/>
          <w:bdr w:val="nil"/>
        </w:rPr>
        <w:tab/>
      </w:r>
      <w:r w:rsidRPr="0004222B">
        <w:rPr>
          <w:color w:val="000000"/>
          <w:sz w:val="22"/>
          <w:szCs w:val="22"/>
          <w:u w:color="000000"/>
          <w:bdr w:val="nil"/>
        </w:rPr>
        <w:tab/>
      </w:r>
      <w:r w:rsidRPr="0004222B">
        <w:rPr>
          <w:color w:val="000000"/>
          <w:sz w:val="22"/>
          <w:szCs w:val="22"/>
          <w:u w:color="000000"/>
          <w:bdr w:val="nil"/>
        </w:rPr>
        <w:tab/>
      </w:r>
      <w:r w:rsidRPr="0004222B">
        <w:rPr>
          <w:color w:val="000000"/>
          <w:sz w:val="22"/>
          <w:szCs w:val="22"/>
          <w:u w:color="000000"/>
          <w:bdr w:val="nil"/>
        </w:rPr>
        <w:tab/>
      </w:r>
      <w:r w:rsidRPr="0004222B">
        <w:rPr>
          <w:color w:val="000000"/>
          <w:sz w:val="22"/>
          <w:szCs w:val="22"/>
          <w:u w:color="000000"/>
          <w:bdr w:val="nil"/>
        </w:rPr>
        <w:tab/>
      </w:r>
      <w:r w:rsidRPr="0004222B">
        <w:rPr>
          <w:color w:val="000000"/>
          <w:sz w:val="22"/>
          <w:szCs w:val="22"/>
          <w:u w:color="000000"/>
          <w:bdr w:val="nil"/>
        </w:rPr>
        <w:tab/>
        <w:t xml:space="preserve">       </w:t>
      </w:r>
      <w:r w:rsidRPr="0004222B">
        <w:rPr>
          <w:b/>
          <w:bCs/>
          <w:color w:val="000000"/>
          <w:sz w:val="22"/>
          <w:szCs w:val="22"/>
          <w:u w:color="000000"/>
          <w:bdr w:val="nil"/>
        </w:rPr>
        <w:t xml:space="preserve">FINAL </w:t>
      </w:r>
    </w:p>
    <w:p w:rsidR="00FB6E74" w:rsidRPr="0004222B" w:rsidRDefault="00FB6E74" w:rsidP="00FB6E74">
      <w:pPr>
        <w:pBdr>
          <w:top w:val="nil"/>
          <w:left w:val="nil"/>
          <w:bottom w:val="nil"/>
          <w:right w:val="nil"/>
          <w:between w:val="nil"/>
          <w:bar w:val="nil"/>
        </w:pBdr>
        <w:rPr>
          <w:b/>
          <w:bCs/>
          <w:color w:val="000000"/>
          <w:sz w:val="22"/>
          <w:szCs w:val="22"/>
          <w:u w:color="000000"/>
          <w:bdr w:val="nil"/>
        </w:rPr>
      </w:pPr>
      <w:r w:rsidRPr="0004222B">
        <w:rPr>
          <w:b/>
          <w:bCs/>
          <w:color w:val="000000"/>
          <w:sz w:val="22"/>
          <w:szCs w:val="22"/>
          <w:u w:color="000000"/>
          <w:bdr w:val="nil"/>
        </w:rPr>
        <w:t>COURSE</w:t>
      </w:r>
      <w:r w:rsidRPr="0004222B">
        <w:rPr>
          <w:b/>
          <w:bCs/>
          <w:color w:val="000000"/>
          <w:sz w:val="22"/>
          <w:szCs w:val="22"/>
          <w:u w:color="000000"/>
          <w:bdr w:val="nil"/>
        </w:rPr>
        <w:tab/>
      </w:r>
      <w:r w:rsidRPr="0004222B">
        <w:rPr>
          <w:b/>
          <w:bCs/>
          <w:color w:val="000000"/>
          <w:sz w:val="22"/>
          <w:szCs w:val="22"/>
          <w:u w:color="000000"/>
          <w:bdr w:val="nil"/>
        </w:rPr>
        <w:tab/>
      </w:r>
      <w:r w:rsidRPr="0004222B">
        <w:rPr>
          <w:b/>
          <w:bCs/>
          <w:color w:val="000000"/>
          <w:sz w:val="22"/>
          <w:szCs w:val="22"/>
          <w:u w:color="000000"/>
          <w:bdr w:val="nil"/>
        </w:rPr>
        <w:tab/>
        <w:t xml:space="preserve">        </w:t>
      </w:r>
      <w:r w:rsidR="00E20946" w:rsidRPr="0004222B">
        <w:rPr>
          <w:b/>
          <w:bCs/>
          <w:color w:val="000000"/>
          <w:sz w:val="22"/>
          <w:szCs w:val="22"/>
          <w:u w:color="000000"/>
          <w:bdr w:val="nil"/>
        </w:rPr>
        <w:tab/>
      </w:r>
      <w:r w:rsidRPr="0004222B">
        <w:rPr>
          <w:b/>
          <w:bCs/>
          <w:color w:val="000000"/>
          <w:sz w:val="22"/>
          <w:szCs w:val="22"/>
          <w:u w:color="000000"/>
          <w:bdr w:val="nil"/>
        </w:rPr>
        <w:t>TIME</w:t>
      </w:r>
      <w:r w:rsidRPr="0004222B">
        <w:rPr>
          <w:b/>
          <w:bCs/>
          <w:color w:val="000000"/>
          <w:sz w:val="22"/>
          <w:szCs w:val="22"/>
          <w:u w:color="000000"/>
          <w:bdr w:val="nil"/>
        </w:rPr>
        <w:tab/>
        <w:t xml:space="preserve"> </w:t>
      </w:r>
      <w:r w:rsidRPr="0004222B">
        <w:rPr>
          <w:b/>
          <w:bCs/>
          <w:color w:val="000000"/>
          <w:sz w:val="22"/>
          <w:szCs w:val="22"/>
          <w:u w:color="000000"/>
          <w:bdr w:val="nil"/>
        </w:rPr>
        <w:tab/>
        <w:t xml:space="preserve">       EXAMINATION         CREDITS</w:t>
      </w:r>
    </w:p>
    <w:p w:rsidR="00FB6E74" w:rsidRPr="0004222B" w:rsidRDefault="00FB6E74" w:rsidP="00FB6E74">
      <w:pPr>
        <w:pBdr>
          <w:top w:val="nil"/>
          <w:left w:val="nil"/>
          <w:bottom w:val="nil"/>
          <w:right w:val="nil"/>
          <w:between w:val="nil"/>
          <w:bar w:val="nil"/>
        </w:pBdr>
        <w:rPr>
          <w:b/>
          <w:bCs/>
          <w:color w:val="000000"/>
          <w:sz w:val="22"/>
          <w:szCs w:val="22"/>
          <w:u w:color="000000"/>
          <w:bdr w:val="nil"/>
        </w:rPr>
      </w:pPr>
    </w:p>
    <w:p w:rsidR="00FB6E74" w:rsidRPr="0004222B" w:rsidRDefault="00FB6E74" w:rsidP="00FB6E74">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International Busin</w:t>
      </w:r>
      <w:r w:rsidR="00A364A6" w:rsidRPr="0004222B">
        <w:rPr>
          <w:color w:val="000000"/>
          <w:sz w:val="24"/>
          <w:szCs w:val="24"/>
          <w:u w:color="000000"/>
          <w:bdr w:val="nil"/>
        </w:rPr>
        <w:t xml:space="preserve">ess </w:t>
      </w:r>
      <w:r w:rsidR="00A364A6" w:rsidRPr="0004222B">
        <w:rPr>
          <w:color w:val="000000"/>
          <w:sz w:val="24"/>
          <w:szCs w:val="24"/>
          <w:u w:color="000000"/>
          <w:bdr w:val="nil"/>
        </w:rPr>
        <w:tab/>
      </w:r>
      <w:r w:rsidR="00E20946" w:rsidRPr="0004222B">
        <w:rPr>
          <w:color w:val="000000"/>
          <w:sz w:val="24"/>
          <w:szCs w:val="24"/>
          <w:u w:color="000000"/>
          <w:bdr w:val="nil"/>
        </w:rPr>
        <w:tab/>
      </w:r>
      <w:r w:rsidR="00A364A6" w:rsidRPr="0004222B">
        <w:rPr>
          <w:color w:val="000000"/>
          <w:sz w:val="24"/>
          <w:szCs w:val="24"/>
          <w:u w:color="000000"/>
          <w:bdr w:val="nil"/>
        </w:rPr>
        <w:t>Monday-Friday</w:t>
      </w:r>
      <w:r w:rsidR="00A364A6" w:rsidRPr="0004222B">
        <w:rPr>
          <w:color w:val="000000"/>
          <w:sz w:val="24"/>
          <w:szCs w:val="24"/>
          <w:u w:color="000000"/>
          <w:bdr w:val="nil"/>
        </w:rPr>
        <w:tab/>
        <w:t xml:space="preserve">       June </w:t>
      </w:r>
      <w:r w:rsidR="00E20946" w:rsidRPr="0004222B">
        <w:rPr>
          <w:color w:val="000000"/>
          <w:sz w:val="24"/>
          <w:szCs w:val="24"/>
          <w:u w:color="000000"/>
          <w:bdr w:val="nil"/>
        </w:rPr>
        <w:t>2</w:t>
      </w:r>
      <w:r w:rsidRPr="0004222B">
        <w:rPr>
          <w:color w:val="000000"/>
          <w:sz w:val="24"/>
          <w:szCs w:val="24"/>
          <w:u w:color="000000"/>
          <w:bdr w:val="nil"/>
        </w:rPr>
        <w:tab/>
      </w:r>
      <w:r w:rsidRPr="0004222B">
        <w:rPr>
          <w:color w:val="000000"/>
          <w:sz w:val="24"/>
          <w:szCs w:val="24"/>
          <w:u w:color="000000"/>
          <w:bdr w:val="nil"/>
        </w:rPr>
        <w:tab/>
      </w:r>
      <w:r w:rsidRPr="0004222B">
        <w:rPr>
          <w:color w:val="000000"/>
          <w:sz w:val="24"/>
          <w:szCs w:val="24"/>
          <w:u w:color="000000"/>
          <w:bdr w:val="nil"/>
        </w:rPr>
        <w:tab/>
        <w:t>2</w:t>
      </w:r>
      <w:r w:rsidRPr="0004222B">
        <w:rPr>
          <w:color w:val="000000"/>
          <w:sz w:val="24"/>
          <w:szCs w:val="24"/>
          <w:u w:color="000000"/>
          <w:bdr w:val="nil"/>
        </w:rPr>
        <w:tab/>
      </w:r>
    </w:p>
    <w:p w:rsidR="00FB6E74" w:rsidRPr="0004222B" w:rsidRDefault="00FB6E74" w:rsidP="00FB6E74">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Transactions</w:t>
      </w:r>
      <w:r w:rsidRPr="0004222B">
        <w:rPr>
          <w:color w:val="000000"/>
          <w:sz w:val="24"/>
          <w:szCs w:val="24"/>
          <w:u w:color="000000"/>
          <w:bdr w:val="nil"/>
        </w:rPr>
        <w:tab/>
      </w:r>
      <w:r w:rsidR="00E20946" w:rsidRPr="0004222B">
        <w:rPr>
          <w:color w:val="000000"/>
          <w:sz w:val="24"/>
          <w:szCs w:val="24"/>
          <w:u w:color="000000"/>
          <w:bdr w:val="nil"/>
        </w:rPr>
        <w:tab/>
      </w:r>
      <w:r w:rsidRPr="0004222B">
        <w:rPr>
          <w:color w:val="000000"/>
          <w:sz w:val="24"/>
          <w:szCs w:val="24"/>
          <w:u w:color="000000"/>
          <w:bdr w:val="nil"/>
        </w:rPr>
        <w:t>8:30</w:t>
      </w:r>
      <w:r w:rsidR="00BE7D34" w:rsidRPr="0004222B">
        <w:rPr>
          <w:color w:val="000000"/>
          <w:sz w:val="24"/>
          <w:szCs w:val="24"/>
          <w:u w:color="000000"/>
          <w:bdr w:val="nil"/>
        </w:rPr>
        <w:t>am-10:20am</w:t>
      </w:r>
    </w:p>
    <w:p w:rsidR="00FB6E74" w:rsidRPr="0004222B" w:rsidRDefault="00FB6E74" w:rsidP="00FB6E74">
      <w:pPr>
        <w:pBdr>
          <w:top w:val="nil"/>
          <w:left w:val="nil"/>
          <w:bottom w:val="nil"/>
          <w:right w:val="nil"/>
          <w:between w:val="nil"/>
          <w:bar w:val="nil"/>
        </w:pBdr>
        <w:tabs>
          <w:tab w:val="left" w:pos="3330"/>
        </w:tabs>
        <w:rPr>
          <w:color w:val="000000"/>
          <w:sz w:val="24"/>
          <w:szCs w:val="24"/>
          <w:u w:color="000000"/>
          <w:bdr w:val="nil"/>
          <w:shd w:val="clear" w:color="auto" w:fill="C0C0C0"/>
        </w:rPr>
      </w:pPr>
    </w:p>
    <w:p w:rsidR="00FB6E74" w:rsidRPr="0004222B" w:rsidRDefault="00E20946" w:rsidP="00FB6E74">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 xml:space="preserve">Children’s Rights and the Refugee </w:t>
      </w:r>
      <w:r w:rsidR="00A364A6" w:rsidRPr="0004222B">
        <w:rPr>
          <w:color w:val="000000"/>
          <w:sz w:val="24"/>
          <w:szCs w:val="24"/>
          <w:u w:color="000000"/>
          <w:bdr w:val="nil"/>
        </w:rPr>
        <w:t xml:space="preserve"> </w:t>
      </w:r>
      <w:r w:rsidR="00A364A6" w:rsidRPr="0004222B">
        <w:rPr>
          <w:color w:val="000000"/>
          <w:sz w:val="24"/>
          <w:szCs w:val="24"/>
          <w:u w:color="000000"/>
          <w:bdr w:val="nil"/>
        </w:rPr>
        <w:tab/>
        <w:t>Monday-Friday</w:t>
      </w:r>
      <w:r w:rsidR="00A364A6" w:rsidRPr="0004222B">
        <w:rPr>
          <w:color w:val="000000"/>
          <w:sz w:val="24"/>
          <w:szCs w:val="24"/>
          <w:u w:color="000000"/>
          <w:bdr w:val="nil"/>
        </w:rPr>
        <w:tab/>
        <w:t xml:space="preserve">       June </w:t>
      </w:r>
      <w:r w:rsidRPr="0004222B">
        <w:rPr>
          <w:color w:val="000000"/>
          <w:sz w:val="24"/>
          <w:szCs w:val="24"/>
          <w:u w:color="000000"/>
          <w:bdr w:val="nil"/>
        </w:rPr>
        <w:t>2</w:t>
      </w:r>
      <w:r w:rsidR="00FB6E74" w:rsidRPr="0004222B">
        <w:rPr>
          <w:color w:val="000000"/>
          <w:sz w:val="24"/>
          <w:szCs w:val="24"/>
          <w:u w:color="000000"/>
          <w:bdr w:val="nil"/>
        </w:rPr>
        <w:tab/>
      </w:r>
      <w:r w:rsidR="00FB6E74" w:rsidRPr="0004222B">
        <w:rPr>
          <w:color w:val="000000"/>
          <w:sz w:val="24"/>
          <w:szCs w:val="24"/>
          <w:u w:color="000000"/>
          <w:bdr w:val="nil"/>
        </w:rPr>
        <w:tab/>
      </w:r>
      <w:r w:rsidR="00FB6E74" w:rsidRPr="0004222B">
        <w:rPr>
          <w:color w:val="000000"/>
          <w:sz w:val="24"/>
          <w:szCs w:val="24"/>
          <w:u w:color="000000"/>
          <w:bdr w:val="nil"/>
        </w:rPr>
        <w:tab/>
        <w:t>2</w:t>
      </w:r>
    </w:p>
    <w:p w:rsidR="00FB6E74" w:rsidRPr="0004222B" w:rsidRDefault="00E20946" w:rsidP="00FB6E74">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 xml:space="preserve">Crisis </w:t>
      </w:r>
      <w:r w:rsidR="00FB6E74" w:rsidRPr="0004222B">
        <w:rPr>
          <w:color w:val="000000"/>
          <w:sz w:val="24"/>
          <w:szCs w:val="24"/>
          <w:u w:color="000000"/>
          <w:bdr w:val="nil"/>
        </w:rPr>
        <w:tab/>
      </w:r>
      <w:r w:rsidRPr="0004222B">
        <w:rPr>
          <w:color w:val="000000"/>
          <w:sz w:val="24"/>
          <w:szCs w:val="24"/>
          <w:u w:color="000000"/>
          <w:bdr w:val="nil"/>
        </w:rPr>
        <w:tab/>
        <w:t>8:30am-10:20am</w:t>
      </w:r>
    </w:p>
    <w:p w:rsidR="007E7E68" w:rsidRPr="0004222B" w:rsidRDefault="007E7E68" w:rsidP="00FB6E74">
      <w:pPr>
        <w:pBdr>
          <w:top w:val="nil"/>
          <w:left w:val="nil"/>
          <w:bottom w:val="nil"/>
          <w:right w:val="nil"/>
          <w:between w:val="nil"/>
          <w:bar w:val="nil"/>
        </w:pBdr>
        <w:tabs>
          <w:tab w:val="left" w:pos="3330"/>
        </w:tabs>
        <w:rPr>
          <w:color w:val="000000"/>
          <w:sz w:val="24"/>
          <w:szCs w:val="24"/>
          <w:u w:color="000000"/>
          <w:bdr w:val="nil"/>
        </w:rPr>
      </w:pPr>
    </w:p>
    <w:p w:rsidR="007E7E68" w:rsidRPr="0004222B" w:rsidRDefault="007E7E68" w:rsidP="007E7E68">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 xml:space="preserve">International Entertainment Law </w:t>
      </w:r>
      <w:r w:rsidRPr="0004222B">
        <w:rPr>
          <w:color w:val="000000"/>
          <w:sz w:val="24"/>
          <w:szCs w:val="24"/>
          <w:u w:color="000000"/>
          <w:bdr w:val="nil"/>
        </w:rPr>
        <w:tab/>
      </w:r>
      <w:r w:rsidRPr="0004222B">
        <w:rPr>
          <w:color w:val="000000"/>
          <w:sz w:val="24"/>
          <w:szCs w:val="24"/>
          <w:u w:color="000000"/>
          <w:bdr w:val="nil"/>
        </w:rPr>
        <w:tab/>
        <w:t>Monday-Friday</w:t>
      </w:r>
      <w:r w:rsidRPr="0004222B">
        <w:rPr>
          <w:color w:val="000000"/>
          <w:sz w:val="24"/>
          <w:szCs w:val="24"/>
          <w:u w:color="000000"/>
          <w:bdr w:val="nil"/>
        </w:rPr>
        <w:tab/>
        <w:t xml:space="preserve">       June 2</w:t>
      </w:r>
      <w:r w:rsidRPr="0004222B">
        <w:rPr>
          <w:color w:val="000000"/>
          <w:sz w:val="24"/>
          <w:szCs w:val="24"/>
          <w:u w:color="000000"/>
          <w:bdr w:val="nil"/>
        </w:rPr>
        <w:tab/>
      </w:r>
      <w:r w:rsidRPr="0004222B">
        <w:rPr>
          <w:color w:val="000000"/>
          <w:sz w:val="24"/>
          <w:szCs w:val="24"/>
          <w:u w:color="000000"/>
          <w:bdr w:val="nil"/>
        </w:rPr>
        <w:tab/>
      </w:r>
      <w:r w:rsidRPr="0004222B">
        <w:rPr>
          <w:color w:val="000000"/>
          <w:sz w:val="24"/>
          <w:szCs w:val="24"/>
          <w:u w:color="000000"/>
          <w:bdr w:val="nil"/>
        </w:rPr>
        <w:tab/>
        <w:t>2</w:t>
      </w:r>
    </w:p>
    <w:p w:rsidR="007E7E68" w:rsidRPr="0004222B" w:rsidRDefault="007E7E68" w:rsidP="007E7E68">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ab/>
      </w:r>
      <w:r w:rsidRPr="0004222B">
        <w:rPr>
          <w:color w:val="000000"/>
          <w:sz w:val="24"/>
          <w:szCs w:val="24"/>
          <w:u w:color="000000"/>
          <w:bdr w:val="nil"/>
        </w:rPr>
        <w:tab/>
        <w:t>8:30am-10:20am</w:t>
      </w:r>
    </w:p>
    <w:p w:rsidR="007E7E68" w:rsidRPr="0004222B" w:rsidRDefault="007E7E68" w:rsidP="00FB6E74">
      <w:pPr>
        <w:pBdr>
          <w:top w:val="nil"/>
          <w:left w:val="nil"/>
          <w:bottom w:val="nil"/>
          <w:right w:val="nil"/>
          <w:between w:val="nil"/>
          <w:bar w:val="nil"/>
        </w:pBdr>
        <w:tabs>
          <w:tab w:val="left" w:pos="3330"/>
        </w:tabs>
        <w:rPr>
          <w:color w:val="000000"/>
          <w:sz w:val="24"/>
          <w:szCs w:val="24"/>
          <w:u w:color="000000"/>
          <w:bdr w:val="nil"/>
        </w:rPr>
      </w:pPr>
    </w:p>
    <w:p w:rsidR="00FB6E74" w:rsidRPr="0004222B" w:rsidRDefault="00FB6E74" w:rsidP="00FB6E74">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 xml:space="preserve">Chinese Legal System and its   </w:t>
      </w:r>
      <w:r w:rsidR="00A364A6" w:rsidRPr="0004222B">
        <w:rPr>
          <w:color w:val="000000"/>
          <w:sz w:val="24"/>
          <w:szCs w:val="24"/>
          <w:u w:color="000000"/>
          <w:bdr w:val="nil"/>
        </w:rPr>
        <w:t xml:space="preserve">     </w:t>
      </w:r>
      <w:r w:rsidR="00E20946" w:rsidRPr="0004222B">
        <w:rPr>
          <w:color w:val="000000"/>
          <w:sz w:val="24"/>
          <w:szCs w:val="24"/>
          <w:u w:color="000000"/>
          <w:bdr w:val="nil"/>
        </w:rPr>
        <w:tab/>
      </w:r>
      <w:r w:rsidR="00E20946" w:rsidRPr="0004222B">
        <w:rPr>
          <w:color w:val="000000"/>
          <w:sz w:val="24"/>
          <w:szCs w:val="24"/>
          <w:u w:color="000000"/>
          <w:bdr w:val="nil"/>
        </w:rPr>
        <w:tab/>
      </w:r>
      <w:r w:rsidR="00A364A6" w:rsidRPr="0004222B">
        <w:rPr>
          <w:color w:val="000000"/>
          <w:sz w:val="24"/>
          <w:szCs w:val="24"/>
          <w:u w:color="000000"/>
          <w:bdr w:val="nil"/>
        </w:rPr>
        <w:t>Monday-Friday</w:t>
      </w:r>
      <w:r w:rsidR="00A364A6" w:rsidRPr="0004222B">
        <w:rPr>
          <w:color w:val="000000"/>
          <w:sz w:val="24"/>
          <w:szCs w:val="24"/>
          <w:u w:color="000000"/>
          <w:bdr w:val="nil"/>
        </w:rPr>
        <w:tab/>
        <w:t xml:space="preserve">       June </w:t>
      </w:r>
      <w:r w:rsidR="00E20946" w:rsidRPr="0004222B">
        <w:rPr>
          <w:color w:val="000000"/>
          <w:sz w:val="24"/>
          <w:szCs w:val="24"/>
          <w:u w:color="000000"/>
          <w:bdr w:val="nil"/>
        </w:rPr>
        <w:t>2</w:t>
      </w:r>
      <w:r w:rsidRPr="0004222B">
        <w:rPr>
          <w:color w:val="000000"/>
          <w:sz w:val="24"/>
          <w:szCs w:val="24"/>
          <w:u w:color="000000"/>
          <w:bdr w:val="nil"/>
        </w:rPr>
        <w:tab/>
      </w:r>
      <w:r w:rsidRPr="0004222B">
        <w:rPr>
          <w:color w:val="000000"/>
          <w:sz w:val="24"/>
          <w:szCs w:val="24"/>
          <w:u w:color="000000"/>
          <w:bdr w:val="nil"/>
        </w:rPr>
        <w:tab/>
      </w:r>
      <w:r w:rsidRPr="0004222B">
        <w:rPr>
          <w:color w:val="000000"/>
          <w:sz w:val="24"/>
          <w:szCs w:val="24"/>
          <w:u w:color="000000"/>
          <w:bdr w:val="nil"/>
        </w:rPr>
        <w:tab/>
        <w:t>2</w:t>
      </w:r>
    </w:p>
    <w:p w:rsidR="00FB6E74" w:rsidRPr="0004222B" w:rsidRDefault="00FB6E74" w:rsidP="00FB6E74">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Reforms</w:t>
      </w:r>
      <w:r w:rsidRPr="0004222B">
        <w:rPr>
          <w:color w:val="000000"/>
          <w:sz w:val="24"/>
          <w:szCs w:val="24"/>
          <w:u w:color="000000"/>
          <w:bdr w:val="nil"/>
        </w:rPr>
        <w:tab/>
      </w:r>
      <w:r w:rsidR="00E20946" w:rsidRPr="0004222B">
        <w:rPr>
          <w:color w:val="000000"/>
          <w:sz w:val="24"/>
          <w:szCs w:val="24"/>
          <w:u w:color="000000"/>
          <w:bdr w:val="nil"/>
        </w:rPr>
        <w:tab/>
      </w:r>
      <w:r w:rsidR="00BE7D34" w:rsidRPr="0004222B">
        <w:rPr>
          <w:color w:val="000000"/>
          <w:sz w:val="24"/>
          <w:szCs w:val="24"/>
          <w:u w:color="000000"/>
          <w:bdr w:val="nil"/>
        </w:rPr>
        <w:t>10:30am-12:20pm</w:t>
      </w:r>
    </w:p>
    <w:p w:rsidR="00E20946" w:rsidRPr="0004222B" w:rsidRDefault="00E20946" w:rsidP="00FB6E74">
      <w:pPr>
        <w:pBdr>
          <w:top w:val="nil"/>
          <w:left w:val="nil"/>
          <w:bottom w:val="nil"/>
          <w:right w:val="nil"/>
          <w:between w:val="nil"/>
          <w:bar w:val="nil"/>
        </w:pBdr>
        <w:tabs>
          <w:tab w:val="left" w:pos="3330"/>
        </w:tabs>
        <w:rPr>
          <w:color w:val="000000"/>
          <w:sz w:val="24"/>
          <w:szCs w:val="24"/>
          <w:u w:color="000000"/>
          <w:bdr w:val="nil"/>
        </w:rPr>
      </w:pPr>
    </w:p>
    <w:p w:rsidR="00E20946" w:rsidRPr="0004222B" w:rsidRDefault="007E7E68" w:rsidP="00E20946">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 xml:space="preserve">International Internet Law </w:t>
      </w:r>
      <w:r w:rsidR="00E20946" w:rsidRPr="0004222B">
        <w:rPr>
          <w:color w:val="000000"/>
          <w:sz w:val="24"/>
          <w:szCs w:val="24"/>
          <w:u w:color="000000"/>
          <w:bdr w:val="nil"/>
        </w:rPr>
        <w:t xml:space="preserve">   </w:t>
      </w:r>
      <w:r w:rsidRPr="0004222B">
        <w:rPr>
          <w:color w:val="000000"/>
          <w:sz w:val="24"/>
          <w:szCs w:val="24"/>
          <w:u w:color="000000"/>
          <w:bdr w:val="nil"/>
        </w:rPr>
        <w:t xml:space="preserve">  </w:t>
      </w:r>
      <w:r w:rsidR="00E20946" w:rsidRPr="0004222B">
        <w:rPr>
          <w:color w:val="000000"/>
          <w:sz w:val="24"/>
          <w:szCs w:val="24"/>
          <w:u w:color="000000"/>
          <w:bdr w:val="nil"/>
        </w:rPr>
        <w:tab/>
      </w:r>
      <w:r w:rsidR="00E20946" w:rsidRPr="0004222B">
        <w:rPr>
          <w:color w:val="000000"/>
          <w:sz w:val="24"/>
          <w:szCs w:val="24"/>
          <w:u w:color="000000"/>
          <w:bdr w:val="nil"/>
        </w:rPr>
        <w:tab/>
        <w:t>Monday-Friday</w:t>
      </w:r>
      <w:r w:rsidR="00E20946" w:rsidRPr="0004222B">
        <w:rPr>
          <w:color w:val="000000"/>
          <w:sz w:val="24"/>
          <w:szCs w:val="24"/>
          <w:u w:color="000000"/>
          <w:bdr w:val="nil"/>
        </w:rPr>
        <w:tab/>
        <w:t xml:space="preserve">       June 2</w:t>
      </w:r>
      <w:r w:rsidR="00E20946" w:rsidRPr="0004222B">
        <w:rPr>
          <w:color w:val="000000"/>
          <w:sz w:val="24"/>
          <w:szCs w:val="24"/>
          <w:u w:color="000000"/>
          <w:bdr w:val="nil"/>
        </w:rPr>
        <w:tab/>
      </w:r>
      <w:r w:rsidR="00E20946" w:rsidRPr="0004222B">
        <w:rPr>
          <w:color w:val="000000"/>
          <w:sz w:val="24"/>
          <w:szCs w:val="24"/>
          <w:u w:color="000000"/>
          <w:bdr w:val="nil"/>
        </w:rPr>
        <w:tab/>
      </w:r>
      <w:r w:rsidR="00E20946" w:rsidRPr="0004222B">
        <w:rPr>
          <w:color w:val="000000"/>
          <w:sz w:val="24"/>
          <w:szCs w:val="24"/>
          <w:u w:color="000000"/>
          <w:bdr w:val="nil"/>
        </w:rPr>
        <w:tab/>
        <w:t>2</w:t>
      </w:r>
    </w:p>
    <w:p w:rsidR="00E20946" w:rsidRPr="0004222B" w:rsidRDefault="00E20946" w:rsidP="00E20946">
      <w:pPr>
        <w:pBdr>
          <w:top w:val="nil"/>
          <w:left w:val="nil"/>
          <w:bottom w:val="nil"/>
          <w:right w:val="nil"/>
          <w:between w:val="nil"/>
          <w:bar w:val="nil"/>
        </w:pBdr>
        <w:tabs>
          <w:tab w:val="left" w:pos="3330"/>
        </w:tabs>
        <w:rPr>
          <w:color w:val="000000"/>
          <w:sz w:val="24"/>
          <w:szCs w:val="24"/>
          <w:u w:color="000000"/>
          <w:bdr w:val="nil"/>
        </w:rPr>
      </w:pPr>
      <w:r w:rsidRPr="0004222B">
        <w:rPr>
          <w:color w:val="000000"/>
          <w:sz w:val="24"/>
          <w:szCs w:val="24"/>
          <w:u w:color="000000"/>
          <w:bdr w:val="nil"/>
        </w:rPr>
        <w:tab/>
      </w:r>
      <w:r w:rsidRPr="0004222B">
        <w:rPr>
          <w:color w:val="000000"/>
          <w:sz w:val="24"/>
          <w:szCs w:val="24"/>
          <w:u w:color="000000"/>
          <w:bdr w:val="nil"/>
        </w:rPr>
        <w:tab/>
        <w:t>10:30am-12:20pm</w:t>
      </w:r>
    </w:p>
    <w:p w:rsidR="007E7E68" w:rsidRPr="0004222B" w:rsidRDefault="007E7E68" w:rsidP="00E20946">
      <w:pPr>
        <w:pBdr>
          <w:top w:val="nil"/>
          <w:left w:val="nil"/>
          <w:bottom w:val="nil"/>
          <w:right w:val="nil"/>
          <w:between w:val="nil"/>
          <w:bar w:val="nil"/>
        </w:pBdr>
        <w:tabs>
          <w:tab w:val="left" w:pos="3330"/>
        </w:tabs>
        <w:rPr>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*Class periods include a 10-minute break.</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COURSE DESCRIPTIONS</w:t>
      </w: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r w:rsidRPr="0004222B">
        <w:rPr>
          <w:b/>
          <w:bCs/>
          <w:color w:val="000000"/>
          <w:sz w:val="24"/>
          <w:szCs w:val="24"/>
          <w:u w:color="000000"/>
          <w:bdr w:val="nil"/>
        </w:rPr>
        <w:t>INTERNATIONAL BUSINESS TRANSACTIONS (2 credits)</w:t>
      </w:r>
    </w:p>
    <w:p w:rsidR="00FB6E74" w:rsidRPr="0004222B" w:rsidRDefault="00FB6E74" w:rsidP="00FB6E74">
      <w:pPr>
        <w:pBdr>
          <w:top w:val="nil"/>
          <w:left w:val="nil"/>
          <w:bottom w:val="nil"/>
          <w:right w:val="nil"/>
          <w:between w:val="nil"/>
          <w:bar w:val="nil"/>
        </w:pBdr>
        <w:rPr>
          <w:i/>
          <w:iCs/>
          <w:color w:val="000000"/>
          <w:sz w:val="24"/>
          <w:szCs w:val="24"/>
          <w:u w:color="000000"/>
          <w:bdr w:val="nil"/>
        </w:rPr>
      </w:pPr>
      <w:r w:rsidRPr="0004222B">
        <w:rPr>
          <w:i/>
          <w:iCs/>
          <w:color w:val="000000"/>
          <w:sz w:val="24"/>
          <w:szCs w:val="24"/>
          <w:u w:color="000000"/>
          <w:bdr w:val="nil"/>
        </w:rPr>
        <w:t>Professor Susan Tiefenbrun</w:t>
      </w: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C371DE">
      <w:pPr>
        <w:pBdr>
          <w:top w:val="nil"/>
          <w:left w:val="nil"/>
          <w:bottom w:val="nil"/>
          <w:right w:val="nil"/>
          <w:between w:val="nil"/>
          <w:bar w:val="nil"/>
        </w:pBdr>
        <w:jc w:val="both"/>
        <w:rPr>
          <w:color w:val="000000"/>
          <w:sz w:val="24"/>
          <w:szCs w:val="24"/>
          <w:u w:color="000000"/>
          <w:bdr w:val="nil"/>
        </w:rPr>
      </w:pPr>
      <w:r w:rsidRPr="0004222B">
        <w:rPr>
          <w:color w:val="000000"/>
          <w:sz w:val="24"/>
          <w:szCs w:val="24"/>
          <w:u w:color="000000"/>
          <w:bdr w:val="nil"/>
        </w:rPr>
        <w:t>This course is an introduction to the law of international trade and finance. Students consider the problems of conducting business in the global community. The approach is primarily transactional and combines the legal theory and practice of doing international business. Topics include the formation of agreements required for the international trading of goods, such as the documentary sale, the letter of credit, the contract of sale and the consequences of wars and other frustrations of contract, and the bill of lading or sale without a letter of credit. Students will study the regulation of international business by import and export controls, tariffs and non-tariff barriers, and customs classification and valuation. The transfer of technology by means of franchising and licensing agreements leads to a discussion of the pirating of intellectual property. Students will study the legal framework for establishing a foreign direct investment abroad or a joint venture. Other topics include the resolution of international disputes by trial or international arbitration, the role of the General Agreement on Tariffs and Trade, the WTO, TRIPS, NAFTA, China, and the European Union in regulating international business. This course focuses on the cultural differences that influence the establishment of international business ventures.</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r w:rsidRPr="0004222B">
        <w:rPr>
          <w:b/>
          <w:bCs/>
          <w:color w:val="000000"/>
          <w:sz w:val="24"/>
          <w:szCs w:val="24"/>
          <w:u w:color="000000"/>
          <w:bdr w:val="nil"/>
        </w:rPr>
        <w:t xml:space="preserve">INTERNATIONAL </w:t>
      </w:r>
      <w:r w:rsidR="009D16F5" w:rsidRPr="0004222B">
        <w:rPr>
          <w:b/>
          <w:bCs/>
          <w:color w:val="000000"/>
          <w:sz w:val="24"/>
          <w:szCs w:val="24"/>
          <w:u w:color="000000"/>
          <w:bdr w:val="nil"/>
        </w:rPr>
        <w:t>ENTERTAINMENT</w:t>
      </w:r>
      <w:r w:rsidR="008259B4" w:rsidRPr="0004222B">
        <w:rPr>
          <w:b/>
          <w:bCs/>
          <w:color w:val="000000"/>
          <w:sz w:val="24"/>
          <w:szCs w:val="24"/>
          <w:u w:color="000000"/>
          <w:bdr w:val="nil"/>
        </w:rPr>
        <w:t xml:space="preserve"> </w:t>
      </w:r>
      <w:r w:rsidRPr="0004222B">
        <w:rPr>
          <w:b/>
          <w:bCs/>
          <w:color w:val="000000"/>
          <w:sz w:val="24"/>
          <w:szCs w:val="24"/>
          <w:u w:color="000000"/>
          <w:bdr w:val="nil"/>
        </w:rPr>
        <w:t>LAW (2 credits)</w:t>
      </w:r>
    </w:p>
    <w:p w:rsidR="00FB6E74" w:rsidRPr="0004222B" w:rsidRDefault="008259B4" w:rsidP="00FB6E74">
      <w:pPr>
        <w:pBdr>
          <w:top w:val="nil"/>
          <w:left w:val="nil"/>
          <w:bottom w:val="nil"/>
          <w:right w:val="nil"/>
          <w:between w:val="nil"/>
          <w:bar w:val="nil"/>
        </w:pBdr>
        <w:rPr>
          <w:i/>
          <w:iCs/>
          <w:color w:val="000000"/>
          <w:sz w:val="24"/>
          <w:szCs w:val="24"/>
          <w:u w:color="000000"/>
          <w:bdr w:val="nil"/>
        </w:rPr>
      </w:pPr>
      <w:r w:rsidRPr="0004222B">
        <w:rPr>
          <w:i/>
          <w:iCs/>
          <w:color w:val="000000"/>
          <w:sz w:val="24"/>
          <w:szCs w:val="24"/>
          <w:u w:color="000000"/>
          <w:bdr w:val="nil"/>
        </w:rPr>
        <w:t xml:space="preserve">Professor </w:t>
      </w:r>
      <w:r w:rsidR="009D16F5" w:rsidRPr="0004222B">
        <w:rPr>
          <w:i/>
          <w:iCs/>
          <w:color w:val="000000"/>
          <w:sz w:val="24"/>
          <w:szCs w:val="24"/>
          <w:u w:color="000000"/>
          <w:bdr w:val="nil"/>
        </w:rPr>
        <w:t>K.J. Greene</w:t>
      </w: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C4CA1" w:rsidRPr="0004222B" w:rsidRDefault="00FC4CA1" w:rsidP="00FC4CA1">
      <w:pPr>
        <w:rPr>
          <w:sz w:val="24"/>
          <w:szCs w:val="24"/>
        </w:rPr>
      </w:pPr>
      <w:r w:rsidRPr="0004222B">
        <w:rPr>
          <w:sz w:val="24"/>
          <w:szCs w:val="24"/>
        </w:rPr>
        <w:t>This course provides a basic overview of international aspects of the global entertainment industry and legal regimes governing intellectual property such as copyright, trademark and publicity rights on a global scale. The course will also explore international contract transactions and the pervasive problem of piracy in the international context.</w:t>
      </w:r>
    </w:p>
    <w:p w:rsidR="007E7E68" w:rsidRPr="0004222B" w:rsidRDefault="007E7E68" w:rsidP="00FC4CA1">
      <w:pPr>
        <w:rPr>
          <w:sz w:val="24"/>
          <w:szCs w:val="24"/>
        </w:rPr>
      </w:pPr>
    </w:p>
    <w:p w:rsidR="00541C15" w:rsidRPr="0004222B" w:rsidRDefault="00541C15"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r w:rsidRPr="0004222B">
        <w:rPr>
          <w:b/>
          <w:bCs/>
          <w:color w:val="000000"/>
          <w:sz w:val="24"/>
          <w:szCs w:val="24"/>
          <w:u w:color="000000"/>
          <w:bdr w:val="nil"/>
        </w:rPr>
        <w:t xml:space="preserve">INTERNATIONAL </w:t>
      </w:r>
      <w:r w:rsidR="007E7E68" w:rsidRPr="0004222B">
        <w:rPr>
          <w:b/>
          <w:bCs/>
          <w:color w:val="000000"/>
          <w:sz w:val="24"/>
          <w:szCs w:val="24"/>
          <w:u w:color="000000"/>
          <w:bdr w:val="nil"/>
        </w:rPr>
        <w:t>INTERNET LAW</w:t>
      </w:r>
      <w:r w:rsidRPr="0004222B">
        <w:rPr>
          <w:b/>
          <w:bCs/>
          <w:color w:val="000000"/>
          <w:sz w:val="24"/>
          <w:szCs w:val="24"/>
          <w:u w:color="000000"/>
          <w:bdr w:val="nil"/>
        </w:rPr>
        <w:t xml:space="preserve"> (2 credits)</w:t>
      </w:r>
    </w:p>
    <w:p w:rsidR="00FB6E74" w:rsidRPr="0004222B" w:rsidRDefault="008259B4" w:rsidP="00FB6E74">
      <w:pPr>
        <w:pBdr>
          <w:top w:val="nil"/>
          <w:left w:val="nil"/>
          <w:bottom w:val="nil"/>
          <w:right w:val="nil"/>
          <w:between w:val="nil"/>
          <w:bar w:val="nil"/>
        </w:pBdr>
        <w:rPr>
          <w:i/>
          <w:iCs/>
          <w:color w:val="000000"/>
          <w:sz w:val="24"/>
          <w:szCs w:val="24"/>
          <w:u w:color="000000"/>
          <w:bdr w:val="nil"/>
        </w:rPr>
      </w:pPr>
      <w:r w:rsidRPr="0004222B">
        <w:rPr>
          <w:i/>
          <w:iCs/>
          <w:color w:val="000000"/>
          <w:sz w:val="24"/>
          <w:szCs w:val="24"/>
          <w:u w:color="000000"/>
          <w:bdr w:val="nil"/>
        </w:rPr>
        <w:lastRenderedPageBreak/>
        <w:t xml:space="preserve">Professor </w:t>
      </w:r>
      <w:r w:rsidR="007E7E68" w:rsidRPr="0004222B">
        <w:rPr>
          <w:i/>
          <w:iCs/>
          <w:color w:val="000000"/>
          <w:sz w:val="24"/>
          <w:szCs w:val="24"/>
          <w:u w:color="000000"/>
          <w:bdr w:val="nil"/>
        </w:rPr>
        <w:t>Aaron Schwabach</w:t>
      </w:r>
    </w:p>
    <w:p w:rsidR="007E7E68" w:rsidRPr="0004222B" w:rsidRDefault="007E7E68" w:rsidP="007E7E68"/>
    <w:p w:rsidR="007E7E68" w:rsidRPr="0004222B" w:rsidRDefault="007E7E68" w:rsidP="007E7E68">
      <w:pPr>
        <w:pBdr>
          <w:top w:val="nil"/>
          <w:left w:val="nil"/>
          <w:bottom w:val="nil"/>
          <w:right w:val="nil"/>
          <w:between w:val="nil"/>
          <w:bar w:val="nil"/>
        </w:pBdr>
        <w:jc w:val="both"/>
        <w:rPr>
          <w:color w:val="000000"/>
          <w:sz w:val="24"/>
          <w:szCs w:val="24"/>
          <w:u w:color="000000"/>
          <w:bdr w:val="nil"/>
        </w:rPr>
      </w:pPr>
      <w:r w:rsidRPr="0004222B">
        <w:rPr>
          <w:color w:val="000000"/>
          <w:sz w:val="24"/>
          <w:szCs w:val="24"/>
          <w:u w:color="000000"/>
          <w:bdr w:val="nil"/>
        </w:rPr>
        <w:t xml:space="preserve">The Internet is a medium for the transmission of information, and Internet law is the law of control of information.  This control can take forms as varied as censorship and copyright.  While the First Amendment and the Patent </w:t>
      </w:r>
      <w:r w:rsidR="00DC13BF">
        <w:rPr>
          <w:color w:val="000000"/>
          <w:sz w:val="24"/>
          <w:szCs w:val="24"/>
          <w:u w:color="000000"/>
          <w:bdr w:val="nil"/>
        </w:rPr>
        <w:t>&amp; Copyright Clause of the U.S. C</w:t>
      </w:r>
      <w:r w:rsidRPr="0004222B">
        <w:rPr>
          <w:color w:val="000000"/>
          <w:sz w:val="24"/>
          <w:szCs w:val="24"/>
          <w:u w:color="000000"/>
          <w:bdr w:val="nil"/>
        </w:rPr>
        <w:t>onstitution define the limits of this control in the United States, other limits apply beyond U.S. borders.  The situation is complicated by the international nature of the Internet; content forbidden by U.S. law may be legal elsewhere, and content legal in the U.S. may expose U.S. web content publishers to civil or criminal penalties in other countries. This course will provide an overview of some of the areas in which the domestic and international legal system</w:t>
      </w:r>
      <w:r w:rsidR="00DC13BF">
        <w:rPr>
          <w:color w:val="000000"/>
          <w:sz w:val="24"/>
          <w:szCs w:val="24"/>
          <w:u w:color="000000"/>
          <w:bdr w:val="nil"/>
        </w:rPr>
        <w:t>s have</w:t>
      </w:r>
      <w:r w:rsidRPr="0004222B">
        <w:rPr>
          <w:color w:val="000000"/>
          <w:sz w:val="24"/>
          <w:szCs w:val="24"/>
          <w:u w:color="000000"/>
          <w:bdr w:val="nil"/>
        </w:rPr>
        <w:t xml:space="preserve"> been placed under the greatest stress by changes in information technology, including the regulation of obscenity and other offensive speech, defamation, anonymity, trademarks, copyrights, privacy, and territorial jurisdiction.</w:t>
      </w:r>
    </w:p>
    <w:p w:rsidR="00FB6E74" w:rsidRPr="0004222B" w:rsidRDefault="00FB6E74" w:rsidP="00FB6E74">
      <w:pPr>
        <w:pBdr>
          <w:top w:val="nil"/>
          <w:left w:val="nil"/>
          <w:bottom w:val="nil"/>
          <w:right w:val="nil"/>
          <w:between w:val="nil"/>
          <w:bar w:val="nil"/>
        </w:pBdr>
        <w:ind w:firstLine="720"/>
        <w:rPr>
          <w:b/>
          <w:bCs/>
          <w:color w:val="000000"/>
          <w:sz w:val="24"/>
          <w:szCs w:val="24"/>
          <w:u w:color="000000"/>
          <w:bdr w:val="nil"/>
          <w:shd w:val="clear" w:color="auto" w:fill="C0C0C0"/>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r w:rsidRPr="0004222B">
        <w:rPr>
          <w:b/>
          <w:bCs/>
          <w:color w:val="000000"/>
          <w:sz w:val="24"/>
          <w:szCs w:val="24"/>
          <w:u w:color="000000"/>
          <w:bdr w:val="nil"/>
        </w:rPr>
        <w:t>CHINESE LEGAL SYSTEM AND ITS REFORMS</w:t>
      </w:r>
      <w:r w:rsidRPr="0004222B">
        <w:rPr>
          <w:i/>
          <w:iCs/>
          <w:color w:val="000000"/>
          <w:sz w:val="24"/>
          <w:szCs w:val="24"/>
          <w:u w:color="000000"/>
          <w:bdr w:val="nil"/>
        </w:rPr>
        <w:t xml:space="preserve"> </w:t>
      </w:r>
      <w:r w:rsidRPr="0004222B">
        <w:rPr>
          <w:b/>
          <w:bCs/>
          <w:color w:val="000000"/>
          <w:sz w:val="24"/>
          <w:szCs w:val="24"/>
          <w:u w:color="000000"/>
          <w:bdr w:val="nil"/>
        </w:rPr>
        <w:t>(2 credits)</w:t>
      </w:r>
    </w:p>
    <w:p w:rsidR="00FB6E74" w:rsidRPr="0004222B" w:rsidRDefault="00FB6E74" w:rsidP="00FB6E74">
      <w:pPr>
        <w:pBdr>
          <w:top w:val="nil"/>
          <w:left w:val="nil"/>
          <w:bottom w:val="nil"/>
          <w:right w:val="nil"/>
          <w:between w:val="nil"/>
          <w:bar w:val="nil"/>
        </w:pBdr>
        <w:rPr>
          <w:i/>
          <w:iCs/>
          <w:color w:val="000000"/>
          <w:sz w:val="24"/>
          <w:szCs w:val="24"/>
          <w:u w:color="000000"/>
          <w:bdr w:val="nil"/>
        </w:rPr>
      </w:pPr>
      <w:r w:rsidRPr="0004222B">
        <w:rPr>
          <w:i/>
          <w:iCs/>
          <w:color w:val="000000"/>
          <w:sz w:val="24"/>
          <w:szCs w:val="24"/>
          <w:u w:color="000000"/>
          <w:bdr w:val="nil"/>
        </w:rPr>
        <w:t xml:space="preserve">Professors </w:t>
      </w:r>
      <w:proofErr w:type="spellStart"/>
      <w:r w:rsidRPr="0004222B">
        <w:rPr>
          <w:i/>
          <w:iCs/>
          <w:color w:val="000000"/>
          <w:sz w:val="24"/>
          <w:szCs w:val="24"/>
          <w:u w:color="000000"/>
          <w:bdr w:val="nil"/>
        </w:rPr>
        <w:t>Yongxin</w:t>
      </w:r>
      <w:proofErr w:type="spellEnd"/>
      <w:r w:rsidRPr="0004222B">
        <w:rPr>
          <w:i/>
          <w:iCs/>
          <w:color w:val="000000"/>
          <w:sz w:val="24"/>
          <w:szCs w:val="24"/>
          <w:u w:color="000000"/>
          <w:bdr w:val="nil"/>
        </w:rPr>
        <w:t xml:space="preserve"> Song, </w:t>
      </w:r>
      <w:proofErr w:type="spellStart"/>
      <w:r w:rsidRPr="0004222B">
        <w:rPr>
          <w:i/>
          <w:iCs/>
          <w:color w:val="000000"/>
          <w:sz w:val="24"/>
          <w:szCs w:val="24"/>
          <w:u w:color="000000"/>
          <w:bdr w:val="nil"/>
        </w:rPr>
        <w:t>Hongdao</w:t>
      </w:r>
      <w:proofErr w:type="spellEnd"/>
      <w:r w:rsidRPr="0004222B">
        <w:rPr>
          <w:i/>
          <w:iCs/>
          <w:color w:val="000000"/>
          <w:sz w:val="24"/>
          <w:szCs w:val="24"/>
          <w:u w:color="000000"/>
          <w:bdr w:val="nil"/>
        </w:rPr>
        <w:t xml:space="preserve"> </w:t>
      </w:r>
      <w:proofErr w:type="spellStart"/>
      <w:r w:rsidRPr="0004222B">
        <w:rPr>
          <w:i/>
          <w:iCs/>
          <w:color w:val="000000"/>
          <w:sz w:val="24"/>
          <w:szCs w:val="24"/>
          <w:u w:color="000000"/>
          <w:bdr w:val="nil"/>
        </w:rPr>
        <w:t>Qian</w:t>
      </w:r>
      <w:proofErr w:type="spellEnd"/>
      <w:r w:rsidRPr="0004222B">
        <w:rPr>
          <w:i/>
          <w:iCs/>
          <w:color w:val="000000"/>
          <w:sz w:val="24"/>
          <w:szCs w:val="24"/>
          <w:u w:color="000000"/>
          <w:bdr w:val="nil"/>
        </w:rPr>
        <w:t xml:space="preserve">, Leslie </w:t>
      </w:r>
      <w:proofErr w:type="spellStart"/>
      <w:r w:rsidRPr="0004222B">
        <w:rPr>
          <w:i/>
          <w:iCs/>
          <w:color w:val="000000"/>
          <w:sz w:val="24"/>
          <w:szCs w:val="24"/>
          <w:u w:color="000000"/>
          <w:bdr w:val="nil"/>
        </w:rPr>
        <w:t>Kuan-Hsi</w:t>
      </w:r>
      <w:proofErr w:type="spellEnd"/>
      <w:r w:rsidRPr="0004222B">
        <w:rPr>
          <w:i/>
          <w:iCs/>
          <w:color w:val="000000"/>
          <w:sz w:val="24"/>
          <w:szCs w:val="24"/>
          <w:u w:color="000000"/>
          <w:bdr w:val="nil"/>
        </w:rPr>
        <w:t xml:space="preserve"> Wang, and Jun Zhao</w:t>
      </w: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D952E6" w:rsidRPr="0004222B" w:rsidRDefault="00FB6E74" w:rsidP="00C371DE">
      <w:pPr>
        <w:pBdr>
          <w:top w:val="nil"/>
          <w:left w:val="nil"/>
          <w:bottom w:val="nil"/>
          <w:right w:val="nil"/>
          <w:between w:val="nil"/>
          <w:bar w:val="nil"/>
        </w:pBdr>
        <w:jc w:val="both"/>
        <w:rPr>
          <w:color w:val="000000"/>
          <w:sz w:val="24"/>
          <w:szCs w:val="24"/>
          <w:u w:color="000000"/>
          <w:bdr w:val="nil"/>
        </w:rPr>
      </w:pPr>
      <w:r w:rsidRPr="0004222B">
        <w:rPr>
          <w:color w:val="000000"/>
          <w:sz w:val="24"/>
          <w:szCs w:val="24"/>
          <w:u w:color="000000"/>
          <w:bdr w:val="nil"/>
        </w:rPr>
        <w:t xml:space="preserve">This is an introduction to the Chinese legal system taught within the framework of the </w:t>
      </w:r>
      <w:r w:rsidR="004F6271" w:rsidRPr="0004222B">
        <w:rPr>
          <w:color w:val="000000"/>
          <w:sz w:val="24"/>
          <w:szCs w:val="24"/>
          <w:u w:color="000000"/>
          <w:bdr w:val="nil"/>
        </w:rPr>
        <w:t>thirty-six</w:t>
      </w:r>
      <w:r w:rsidRPr="0004222B">
        <w:rPr>
          <w:color w:val="000000"/>
          <w:sz w:val="24"/>
          <w:szCs w:val="24"/>
          <w:u w:color="000000"/>
          <w:bdr w:val="nil"/>
        </w:rPr>
        <w:t xml:space="preserve"> year economic reform that has brought dramatic change to the Chinese economy and to the lives of the Chinese people. Students will learn about recent legal reforms in intellectual property legislation and in several other areas of the law. This course is team-taught in English by four distinguished Chinese professors of law from Zhejiang University </w:t>
      </w:r>
      <w:proofErr w:type="spellStart"/>
      <w:r w:rsidRPr="0004222B">
        <w:rPr>
          <w:color w:val="000000"/>
          <w:sz w:val="24"/>
          <w:szCs w:val="24"/>
          <w:u w:color="000000"/>
          <w:bdr w:val="nil"/>
        </w:rPr>
        <w:t>Guanghua</w:t>
      </w:r>
      <w:proofErr w:type="spellEnd"/>
      <w:r w:rsidRPr="0004222B">
        <w:rPr>
          <w:color w:val="000000"/>
          <w:sz w:val="24"/>
          <w:szCs w:val="24"/>
          <w:u w:color="000000"/>
          <w:bdr w:val="nil"/>
        </w:rPr>
        <w:t xml:space="preserve"> School of Law. No prerequisites are needed for this course.</w:t>
      </w:r>
    </w:p>
    <w:p w:rsidR="007E7E68" w:rsidRPr="0004222B" w:rsidRDefault="007E7E68" w:rsidP="00C371DE">
      <w:pPr>
        <w:pBdr>
          <w:top w:val="nil"/>
          <w:left w:val="nil"/>
          <w:bottom w:val="nil"/>
          <w:right w:val="nil"/>
          <w:between w:val="nil"/>
          <w:bar w:val="nil"/>
        </w:pBdr>
        <w:jc w:val="both"/>
        <w:rPr>
          <w:color w:val="000000"/>
          <w:sz w:val="24"/>
          <w:szCs w:val="24"/>
          <w:u w:color="000000"/>
          <w:bdr w:val="nil"/>
        </w:rPr>
      </w:pPr>
    </w:p>
    <w:p w:rsidR="007E7E68" w:rsidRPr="0004222B" w:rsidRDefault="007E7E68" w:rsidP="007E7E68">
      <w:pPr>
        <w:pBdr>
          <w:top w:val="nil"/>
          <w:left w:val="nil"/>
          <w:bottom w:val="nil"/>
          <w:right w:val="nil"/>
          <w:between w:val="nil"/>
          <w:bar w:val="nil"/>
        </w:pBdr>
        <w:rPr>
          <w:b/>
          <w:bCs/>
          <w:color w:val="000000"/>
          <w:sz w:val="24"/>
          <w:szCs w:val="24"/>
          <w:u w:color="000000"/>
          <w:bdr w:val="nil"/>
        </w:rPr>
      </w:pPr>
      <w:r w:rsidRPr="0004222B">
        <w:rPr>
          <w:b/>
          <w:bCs/>
          <w:color w:val="000000"/>
          <w:sz w:val="24"/>
          <w:szCs w:val="24"/>
          <w:u w:color="000000"/>
          <w:bdr w:val="nil"/>
        </w:rPr>
        <w:t>CHILDREN’S RIGHTS AND THE REFUGEE CRISIS (2 credits)</w:t>
      </w:r>
    </w:p>
    <w:p w:rsidR="007E7E68" w:rsidRPr="0004222B" w:rsidRDefault="007E7E68" w:rsidP="007E7E68">
      <w:pPr>
        <w:pBdr>
          <w:top w:val="nil"/>
          <w:left w:val="nil"/>
          <w:bottom w:val="nil"/>
          <w:right w:val="nil"/>
          <w:between w:val="nil"/>
          <w:bar w:val="nil"/>
        </w:pBdr>
        <w:rPr>
          <w:i/>
          <w:iCs/>
          <w:color w:val="000000"/>
          <w:sz w:val="24"/>
          <w:szCs w:val="24"/>
          <w:u w:color="000000"/>
          <w:bdr w:val="nil"/>
        </w:rPr>
      </w:pPr>
      <w:r w:rsidRPr="0004222B">
        <w:rPr>
          <w:i/>
          <w:iCs/>
          <w:color w:val="000000"/>
          <w:sz w:val="24"/>
          <w:szCs w:val="24"/>
          <w:u w:color="000000"/>
          <w:bdr w:val="nil"/>
        </w:rPr>
        <w:t>Professor Amy Day</w:t>
      </w:r>
    </w:p>
    <w:p w:rsidR="007E7E68" w:rsidRPr="0004222B" w:rsidRDefault="007E7E68" w:rsidP="00C371DE">
      <w:pPr>
        <w:pBdr>
          <w:top w:val="nil"/>
          <w:left w:val="nil"/>
          <w:bottom w:val="nil"/>
          <w:right w:val="nil"/>
          <w:between w:val="nil"/>
          <w:bar w:val="nil"/>
        </w:pBdr>
        <w:jc w:val="both"/>
        <w:rPr>
          <w:color w:val="000000"/>
          <w:sz w:val="24"/>
          <w:szCs w:val="24"/>
          <w:u w:color="000000"/>
          <w:bdr w:val="nil"/>
        </w:rPr>
      </w:pPr>
    </w:p>
    <w:p w:rsidR="007E7E68" w:rsidRPr="0004222B" w:rsidRDefault="007E7E68" w:rsidP="007E7E68">
      <w:pPr>
        <w:rPr>
          <w:color w:val="000000"/>
          <w:sz w:val="24"/>
          <w:szCs w:val="24"/>
          <w:u w:color="000000"/>
          <w:bdr w:val="nil"/>
        </w:rPr>
      </w:pPr>
      <w:r w:rsidRPr="0004222B">
        <w:rPr>
          <w:color w:val="000000"/>
          <w:sz w:val="24"/>
          <w:szCs w:val="24"/>
          <w:u w:color="000000"/>
          <w:bdr w:val="nil"/>
        </w:rPr>
        <w:t xml:space="preserve">This course will examine issues impacting the welfare of children in a rapidly globalizing world, and will emphasize group discussion and practice-based problems.  Topics covered will include international child custody and abduction, international child support enforcement, international adoption and child trafficking, the economic impact of child soldiering, and child amnesty.  The course will include a special focus on issues concerning the present refugee crisis in Europe and its impact on children.  </w:t>
      </w: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 xml:space="preserve">PROGRAM FACULTY </w:t>
      </w:r>
      <w:r w:rsidR="00FD5A4B" w:rsidRPr="0004222B">
        <w:rPr>
          <w:color w:val="000000"/>
          <w:sz w:val="24"/>
          <w:szCs w:val="24"/>
          <w:u w:color="000000"/>
          <w:bdr w:val="nil"/>
        </w:rPr>
        <w:t xml:space="preserve"> </w:t>
      </w:r>
      <w:r w:rsidR="001145A3" w:rsidRPr="0004222B">
        <w:rPr>
          <w:color w:val="000000"/>
          <w:sz w:val="24"/>
          <w:szCs w:val="24"/>
          <w:u w:color="000000"/>
          <w:bdr w:val="nil"/>
        </w:rPr>
        <w:t xml:space="preserve">  </w:t>
      </w:r>
    </w:p>
    <w:p w:rsidR="00FB6E74" w:rsidRPr="0004222B" w:rsidRDefault="00FB6E74" w:rsidP="00FB6E74">
      <w:pPr>
        <w:pBdr>
          <w:top w:val="nil"/>
          <w:left w:val="nil"/>
          <w:bottom w:val="nil"/>
          <w:right w:val="nil"/>
          <w:between w:val="nil"/>
          <w:bar w:val="nil"/>
        </w:pBdr>
        <w:rPr>
          <w:b/>
          <w:bCs/>
          <w:color w:val="000000"/>
          <w:sz w:val="24"/>
          <w:szCs w:val="24"/>
          <w:u w:val="single" w:color="000000"/>
          <w:bdr w:val="nil"/>
        </w:rPr>
      </w:pPr>
    </w:p>
    <w:p w:rsidR="00FB6E74" w:rsidRPr="0004222B" w:rsidRDefault="007E7E68" w:rsidP="00C371DE">
      <w:pPr>
        <w:pBdr>
          <w:top w:val="nil"/>
          <w:left w:val="nil"/>
          <w:bottom w:val="nil"/>
          <w:right w:val="nil"/>
          <w:between w:val="nil"/>
          <w:bar w:val="nil"/>
        </w:pBdr>
        <w:jc w:val="both"/>
        <w:rPr>
          <w:color w:val="000000"/>
          <w:sz w:val="24"/>
          <w:szCs w:val="24"/>
          <w:u w:color="000000"/>
          <w:bdr w:val="nil"/>
        </w:rPr>
      </w:pPr>
      <w:r w:rsidRPr="0004222B">
        <w:rPr>
          <w:noProof/>
        </w:rPr>
        <w:drawing>
          <wp:anchor distT="0" distB="0" distL="114300" distR="114300" simplePos="0" relativeHeight="251671552" behindDoc="0" locked="0" layoutInCell="1" allowOverlap="1" wp14:anchorId="34D28CB3" wp14:editId="0C6C6F18">
            <wp:simplePos x="0" y="0"/>
            <wp:positionH relativeFrom="column">
              <wp:posOffset>-83185</wp:posOffset>
            </wp:positionH>
            <wp:positionV relativeFrom="paragraph">
              <wp:posOffset>54610</wp:posOffset>
            </wp:positionV>
            <wp:extent cx="1219200" cy="1828165"/>
            <wp:effectExtent l="0" t="0" r="0" b="635"/>
            <wp:wrapSquare wrapText="bothSides"/>
            <wp:docPr id="3" name="Picture 1" descr="Image result for sue tiefren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 tiefrenbr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74" w:rsidRPr="0004222B">
        <w:rPr>
          <w:b/>
          <w:bCs/>
          <w:color w:val="000000"/>
          <w:sz w:val="24"/>
          <w:szCs w:val="24"/>
          <w:u w:color="000000"/>
          <w:bdr w:val="nil"/>
        </w:rPr>
        <w:t>Susan W. Tiefenbrun</w:t>
      </w:r>
      <w:r w:rsidR="00FB6E74" w:rsidRPr="0004222B">
        <w:rPr>
          <w:color w:val="000000"/>
          <w:sz w:val="24"/>
          <w:szCs w:val="24"/>
          <w:u w:color="000000"/>
          <w:bdr w:val="nil"/>
        </w:rPr>
        <w:t xml:space="preserve"> is a Professor of Law at Thomas Jefferson School of Law. She received her J.D. from New York University Law School, a Ph.D. with distinction from Columbia University, an M.A. and a B.S. from the University of Wisconsin where she was Phi Beta Kappa as a junior and graduated </w:t>
      </w:r>
      <w:r w:rsidR="00FB6E74" w:rsidRPr="0004222B">
        <w:rPr>
          <w:i/>
          <w:iCs/>
          <w:color w:val="000000"/>
          <w:sz w:val="24"/>
          <w:szCs w:val="24"/>
          <w:u w:color="000000"/>
          <w:bdr w:val="nil"/>
        </w:rPr>
        <w:t>magna cum laude</w:t>
      </w:r>
      <w:r w:rsidR="00FB6E74" w:rsidRPr="0004222B">
        <w:rPr>
          <w:color w:val="000000"/>
          <w:sz w:val="24"/>
          <w:szCs w:val="24"/>
          <w:u w:color="000000"/>
          <w:bdr w:val="nil"/>
        </w:rPr>
        <w:t xml:space="preserve">. Professor Tiefenbrun is Director of the Center of Global Legal Studies at Thomas Jefferson School of Law and </w:t>
      </w:r>
      <w:r w:rsidR="00BE7D34" w:rsidRPr="0004222B">
        <w:rPr>
          <w:color w:val="000000"/>
          <w:sz w:val="24"/>
          <w:szCs w:val="24"/>
          <w:u w:color="000000"/>
          <w:bdr w:val="nil"/>
        </w:rPr>
        <w:t xml:space="preserve">the founding </w:t>
      </w:r>
      <w:r w:rsidR="00FB6E74" w:rsidRPr="0004222B">
        <w:rPr>
          <w:color w:val="000000"/>
          <w:sz w:val="24"/>
          <w:szCs w:val="24"/>
          <w:u w:color="000000"/>
          <w:bdr w:val="nil"/>
        </w:rPr>
        <w:t xml:space="preserve">Director of the LL.M. Programs in International Trade and Investment and American Legal Studies for foreign lawyers. She was awarded the French Legion of Honor, France’s highest distinction, by Presidential Decree from the Republic of France on July 7, 2003. She was awarded for her service to legal education from the San Diego County Bar Association on April 3, 2004. She was appointed to the Book Awards Committee of the American Society of International Law in 2003 </w:t>
      </w:r>
      <w:r w:rsidR="004F6271" w:rsidRPr="0004222B">
        <w:rPr>
          <w:color w:val="000000"/>
          <w:sz w:val="24"/>
          <w:szCs w:val="24"/>
          <w:u w:color="000000"/>
          <w:bdr w:val="nil"/>
        </w:rPr>
        <w:t xml:space="preserve">(ASIL) </w:t>
      </w:r>
      <w:r w:rsidR="00FB6E74" w:rsidRPr="0004222B">
        <w:rPr>
          <w:color w:val="000000"/>
          <w:sz w:val="24"/>
          <w:szCs w:val="24"/>
          <w:u w:color="000000"/>
          <w:bdr w:val="nil"/>
        </w:rPr>
        <w:t xml:space="preserve">and re-appointed in 2004, and she has been a member of ASIL since l999. She was appointed Master and Scholar in Residence of the Oliver Wendell Holmes American Inns of Court </w:t>
      </w:r>
      <w:r w:rsidR="00FB6E74" w:rsidRPr="0004222B">
        <w:rPr>
          <w:color w:val="000000"/>
          <w:sz w:val="24"/>
          <w:szCs w:val="24"/>
          <w:u w:color="000000"/>
          <w:bdr w:val="nil"/>
        </w:rPr>
        <w:lastRenderedPageBreak/>
        <w:t>from 2002 to the present. Her special interests are international law, international business transactions, international intellectual property, international human rights law, and law and literature. She has written a book-length study of Soviet laws and Eastern European joint venture laws, numerous articles on international intellectual property and piracy, the World Court, ad hoc courts,  and international human rights, as well as global sex trafficking. She has edited three books on law and the arts, war crimes</w:t>
      </w:r>
      <w:r w:rsidR="004F6271" w:rsidRPr="0004222B">
        <w:rPr>
          <w:color w:val="000000"/>
          <w:sz w:val="24"/>
          <w:szCs w:val="24"/>
          <w:u w:color="000000"/>
          <w:bdr w:val="nil"/>
        </w:rPr>
        <w:t>,</w:t>
      </w:r>
      <w:r w:rsidR="00FB6E74" w:rsidRPr="0004222B">
        <w:rPr>
          <w:color w:val="000000"/>
          <w:sz w:val="24"/>
          <w:szCs w:val="24"/>
          <w:u w:color="000000"/>
          <w:bdr w:val="nil"/>
        </w:rPr>
        <w:t xml:space="preserve"> and legal ethics. She has published three books recently:  </w:t>
      </w:r>
      <w:r w:rsidR="00FB6E74" w:rsidRPr="0004222B">
        <w:rPr>
          <w:color w:val="000000"/>
          <w:sz w:val="24"/>
          <w:szCs w:val="24"/>
          <w:u w:val="single" w:color="000000"/>
          <w:bdr w:val="nil"/>
        </w:rPr>
        <w:t>Decoding International Law: Semiotics and the Humanities</w:t>
      </w:r>
      <w:r w:rsidR="00FB6E74" w:rsidRPr="0004222B">
        <w:rPr>
          <w:color w:val="000000"/>
          <w:sz w:val="24"/>
          <w:szCs w:val="24"/>
          <w:u w:color="000000"/>
          <w:bdr w:val="nil"/>
        </w:rPr>
        <w:t xml:space="preserve"> (Oxford Univ. Press, 2010), </w:t>
      </w:r>
      <w:r w:rsidR="00FB6E74" w:rsidRPr="0004222B">
        <w:rPr>
          <w:color w:val="000000"/>
          <w:sz w:val="24"/>
          <w:szCs w:val="24"/>
          <w:u w:val="single" w:color="000000"/>
          <w:bdr w:val="nil"/>
        </w:rPr>
        <w:t xml:space="preserve">Tax Free Trade Zones of the World and in the United States </w:t>
      </w:r>
      <w:r w:rsidR="00FB6E74" w:rsidRPr="0004222B">
        <w:rPr>
          <w:color w:val="000000"/>
          <w:sz w:val="24"/>
          <w:szCs w:val="24"/>
          <w:u w:color="000000"/>
          <w:bdr w:val="nil"/>
        </w:rPr>
        <w:t xml:space="preserve"> (Edward Elgar Press, 2012), and </w:t>
      </w:r>
      <w:r w:rsidR="00FB6E74" w:rsidRPr="0004222B">
        <w:rPr>
          <w:color w:val="000000"/>
          <w:sz w:val="24"/>
          <w:szCs w:val="24"/>
          <w:u w:val="single" w:color="000000"/>
          <w:bdr w:val="nil"/>
        </w:rPr>
        <w:t>Women’s International and Comparative Human Rights</w:t>
      </w:r>
      <w:r w:rsidR="00FB6E74" w:rsidRPr="0004222B">
        <w:rPr>
          <w:color w:val="000000"/>
          <w:sz w:val="24"/>
          <w:szCs w:val="24"/>
          <w:u w:color="000000"/>
          <w:bdr w:val="nil"/>
        </w:rPr>
        <w:t xml:space="preserve">  (Carolina Academic Press, 2012). She is President of the Law &amp; Humanities Institute West-coast Branch. She lectures in English, French and Russian on private international law transactions and international trade. Professor Tiefenbrun speaks ten foreign languages. Professor Tiefenbrun is the founding director of the China Program in Hangzhou, China.</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9D16F5" w:rsidRPr="0004222B" w:rsidRDefault="009D16F5" w:rsidP="00C0391F">
      <w:pPr>
        <w:pStyle w:val="NormalWeb"/>
        <w:spacing w:before="0" w:beforeAutospacing="0" w:after="0" w:afterAutospacing="0"/>
        <w:jc w:val="both"/>
      </w:pPr>
      <w:r w:rsidRPr="0004222B">
        <w:rPr>
          <w:noProof/>
        </w:rPr>
        <w:drawing>
          <wp:anchor distT="0" distB="0" distL="114300" distR="114300" simplePos="0" relativeHeight="251668480" behindDoc="1" locked="0" layoutInCell="1" allowOverlap="1" wp14:anchorId="36EEAACF" wp14:editId="7D1B9EC9">
            <wp:simplePos x="0" y="0"/>
            <wp:positionH relativeFrom="column">
              <wp:posOffset>-3810</wp:posOffset>
            </wp:positionH>
            <wp:positionV relativeFrom="paragraph">
              <wp:posOffset>2540</wp:posOffset>
            </wp:positionV>
            <wp:extent cx="1228090" cy="1838325"/>
            <wp:effectExtent l="0" t="0" r="0" b="9525"/>
            <wp:wrapTight wrapText="bothSides">
              <wp:wrapPolygon edited="0">
                <wp:start x="0" y="0"/>
                <wp:lineTo x="0" y="21488"/>
                <wp:lineTo x="21109" y="21488"/>
                <wp:lineTo x="21109" y="0"/>
                <wp:lineTo x="0" y="0"/>
              </wp:wrapPolygon>
            </wp:wrapTight>
            <wp:docPr id="1" name="Picture 1" descr="Kevin J. Gr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J. Gre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22B">
        <w:rPr>
          <w:rFonts w:eastAsia="Verdana"/>
          <w:b/>
          <w:color w:val="000000"/>
          <w:u w:color="000000"/>
          <w:bdr w:val="nil"/>
        </w:rPr>
        <w:t xml:space="preserve">Kevin Jerome (K.J.) Greene </w:t>
      </w:r>
      <w:r w:rsidR="00FB6E74" w:rsidRPr="0004222B">
        <w:rPr>
          <w:color w:val="000000"/>
          <w:u w:color="000000"/>
          <w:bdr w:val="nil"/>
        </w:rPr>
        <w:t>is a</w:t>
      </w:r>
      <w:r w:rsidRPr="0004222B">
        <w:rPr>
          <w:color w:val="000000"/>
          <w:u w:color="000000"/>
          <w:bdr w:val="nil"/>
        </w:rPr>
        <w:t xml:space="preserve"> </w:t>
      </w:r>
      <w:r w:rsidR="00FB6E74" w:rsidRPr="0004222B">
        <w:rPr>
          <w:color w:val="000000"/>
          <w:u w:color="000000"/>
          <w:bdr w:val="nil"/>
        </w:rPr>
        <w:t xml:space="preserve">Professor of Law at Thomas Jefferson School of Law. </w:t>
      </w:r>
      <w:r w:rsidRPr="0004222B">
        <w:t xml:space="preserve">Professor Greene is a native New Yorker and a former United States Marine. Following graduation from Yale Law School with highest honors, he clerked for Justice James </w:t>
      </w:r>
      <w:proofErr w:type="spellStart"/>
      <w:r w:rsidRPr="0004222B">
        <w:t>Brickley</w:t>
      </w:r>
      <w:proofErr w:type="spellEnd"/>
      <w:r w:rsidRPr="0004222B">
        <w:t xml:space="preserve"> of the Michigan Supreme Court and was awarded honors for outstanding service to the court. He then practiced law at the premier Wall Street law firm of </w:t>
      </w:r>
      <w:proofErr w:type="spellStart"/>
      <w:r w:rsidRPr="0004222B">
        <w:t>Cravath</w:t>
      </w:r>
      <w:proofErr w:type="spellEnd"/>
      <w:r w:rsidRPr="0004222B">
        <w:t xml:space="preserve">, </w:t>
      </w:r>
      <w:proofErr w:type="spellStart"/>
      <w:r w:rsidRPr="0004222B">
        <w:t>Swaine</w:t>
      </w:r>
      <w:proofErr w:type="spellEnd"/>
      <w:r w:rsidRPr="0004222B">
        <w:t xml:space="preserve"> and Moore, where he represented Time-Warner/HBO. He subsequently joined the New York firm of Frankfurt, </w:t>
      </w:r>
      <w:proofErr w:type="spellStart"/>
      <w:r w:rsidRPr="0004222B">
        <w:t>Garbus</w:t>
      </w:r>
      <w:proofErr w:type="spellEnd"/>
      <w:r w:rsidRPr="0004222B">
        <w:t xml:space="preserve">, Klein and </w:t>
      </w:r>
      <w:proofErr w:type="spellStart"/>
      <w:r w:rsidRPr="0004222B">
        <w:t>Selz</w:t>
      </w:r>
      <w:proofErr w:type="spellEnd"/>
      <w:r w:rsidRPr="0004222B">
        <w:t>, where he represented clients in the entertainment industry, including director Spike Lee, the rap group Public Enemy, Geraldo Rivera and singer Bobby Brown.</w:t>
      </w:r>
    </w:p>
    <w:p w:rsidR="009D16F5" w:rsidRPr="0004222B" w:rsidRDefault="009D16F5" w:rsidP="00C0391F">
      <w:pPr>
        <w:pStyle w:val="NormalWeb"/>
        <w:spacing w:before="0" w:beforeAutospacing="0" w:after="0" w:afterAutospacing="0"/>
        <w:jc w:val="both"/>
      </w:pPr>
      <w:r w:rsidRPr="0004222B">
        <w:t> </w:t>
      </w:r>
    </w:p>
    <w:p w:rsidR="009D16F5" w:rsidRPr="0004222B" w:rsidRDefault="009D16F5" w:rsidP="00C0391F">
      <w:pPr>
        <w:pStyle w:val="NormalWeb"/>
        <w:spacing w:before="0" w:beforeAutospacing="0" w:after="0" w:afterAutospacing="0"/>
        <w:jc w:val="both"/>
      </w:pPr>
      <w:r w:rsidRPr="0004222B">
        <w:t>Since joining the TJSL faculty, Professor Greene has developed a national reputation as an intellectual property scholar, where his work was among the first to explore the intersection of race, culture and intellectual property. He has published numerous articles and book chapters on copyright law, trademark law and celebrity rights of publicity in connection with the music and motion picture industries in journals such as the</w:t>
      </w:r>
      <w:r w:rsidRPr="0004222B">
        <w:rPr>
          <w:rStyle w:val="apple-converted-space"/>
        </w:rPr>
        <w:t> </w:t>
      </w:r>
      <w:r w:rsidRPr="0004222B">
        <w:rPr>
          <w:rStyle w:val="Emphasis"/>
        </w:rPr>
        <w:t>Harvard Journal of Law and Public Policy, Hastings Entertainment and Communications Law Journal,</w:t>
      </w:r>
      <w:r w:rsidRPr="0004222B">
        <w:rPr>
          <w:rStyle w:val="apple-converted-space"/>
        </w:rPr>
        <w:t> </w:t>
      </w:r>
      <w:r w:rsidRPr="0004222B">
        <w:t>and</w:t>
      </w:r>
      <w:r w:rsidRPr="0004222B">
        <w:rPr>
          <w:rStyle w:val="apple-converted-space"/>
        </w:rPr>
        <w:t> </w:t>
      </w:r>
      <w:r w:rsidRPr="0004222B">
        <w:rPr>
          <w:rStyle w:val="Emphasis"/>
        </w:rPr>
        <w:t xml:space="preserve">Syracuse University Law </w:t>
      </w:r>
      <w:proofErr w:type="spellStart"/>
      <w:r w:rsidRPr="0004222B">
        <w:rPr>
          <w:rStyle w:val="Emphasis"/>
        </w:rPr>
        <w:t>Review,</w:t>
      </w:r>
      <w:r w:rsidRPr="0004222B">
        <w:t>among</w:t>
      </w:r>
      <w:proofErr w:type="spellEnd"/>
      <w:r w:rsidRPr="0004222B">
        <w:t xml:space="preserve"> others. He was selected a “Top Attorney” in San Diego in the field of intellectual property in 2005.</w:t>
      </w:r>
    </w:p>
    <w:p w:rsidR="009D16F5" w:rsidRPr="0004222B" w:rsidRDefault="009D16F5" w:rsidP="00C0391F">
      <w:pPr>
        <w:pStyle w:val="NormalWeb"/>
        <w:spacing w:before="0" w:beforeAutospacing="0" w:after="0" w:afterAutospacing="0"/>
        <w:jc w:val="both"/>
      </w:pPr>
      <w:r w:rsidRPr="0004222B">
        <w:t> </w:t>
      </w:r>
    </w:p>
    <w:p w:rsidR="009D16F5" w:rsidRPr="0004222B" w:rsidRDefault="009D16F5" w:rsidP="00C0391F">
      <w:pPr>
        <w:pStyle w:val="NormalWeb"/>
        <w:spacing w:before="0" w:beforeAutospacing="0" w:after="0" w:afterAutospacing="0"/>
        <w:jc w:val="both"/>
      </w:pPr>
      <w:r w:rsidRPr="0004222B">
        <w:t>Professor Greene speaks regularly before leading intellectual property law groups, including the Association of American Law Schools, the American Bar Association, the International Trademark Association, the Practicing Law Institute and the Intellectual Property Scholar’s Conference and at leading academic institutions around the country. He has served on the boards of the San Diego chapter of the American Civil Liberties Union (“ACLU”) and</w:t>
      </w:r>
      <w:r w:rsidRPr="0004222B">
        <w:rPr>
          <w:rStyle w:val="apple-converted-space"/>
        </w:rPr>
        <w:t> </w:t>
      </w:r>
      <w:r w:rsidRPr="0004222B">
        <w:rPr>
          <w:rStyle w:val="Emphasis"/>
        </w:rPr>
        <w:t>San Diego Lawyer Magazine,</w:t>
      </w:r>
      <w:r w:rsidRPr="0004222B">
        <w:rPr>
          <w:rStyle w:val="apple-converted-space"/>
        </w:rPr>
        <w:t> </w:t>
      </w:r>
      <w:r w:rsidRPr="0004222B">
        <w:t xml:space="preserve">and is an officer of the </w:t>
      </w:r>
      <w:proofErr w:type="spellStart"/>
      <w:r w:rsidRPr="0004222B">
        <w:t>Soka</w:t>
      </w:r>
      <w:proofErr w:type="spellEnd"/>
      <w:r w:rsidRPr="0004222B">
        <w:t xml:space="preserve"> </w:t>
      </w:r>
      <w:proofErr w:type="spellStart"/>
      <w:r w:rsidRPr="0004222B">
        <w:t>Gaki</w:t>
      </w:r>
      <w:proofErr w:type="spellEnd"/>
      <w:r w:rsidRPr="0004222B">
        <w:t xml:space="preserve"> Institute (“SGI”), a Buddhist lay organization.</w:t>
      </w:r>
    </w:p>
    <w:p w:rsidR="00B15559" w:rsidRPr="0004222B" w:rsidRDefault="00A5265A" w:rsidP="008259B4">
      <w:pPr>
        <w:pBdr>
          <w:top w:val="nil"/>
          <w:left w:val="nil"/>
          <w:bottom w:val="nil"/>
          <w:right w:val="nil"/>
          <w:between w:val="nil"/>
          <w:bar w:val="nil"/>
        </w:pBdr>
        <w:jc w:val="both"/>
        <w:rPr>
          <w:color w:val="000000"/>
          <w:sz w:val="24"/>
          <w:szCs w:val="24"/>
          <w:u w:color="000000"/>
          <w:bdr w:val="nil"/>
        </w:rPr>
      </w:pPr>
      <w:r w:rsidRPr="0004222B">
        <w:rPr>
          <w:rFonts w:ascii="Open Sans" w:hAnsi="Open Sans" w:cs="Arial"/>
          <w:noProof/>
          <w:color w:val="666666"/>
        </w:rPr>
        <w:drawing>
          <wp:anchor distT="0" distB="0" distL="114300" distR="114300" simplePos="0" relativeHeight="251672576" behindDoc="0" locked="0" layoutInCell="1" allowOverlap="1" wp14:anchorId="4AAD0D47" wp14:editId="6BE34444">
            <wp:simplePos x="0" y="0"/>
            <wp:positionH relativeFrom="column">
              <wp:posOffset>-3175</wp:posOffset>
            </wp:positionH>
            <wp:positionV relativeFrom="paragraph">
              <wp:posOffset>135890</wp:posOffset>
            </wp:positionV>
            <wp:extent cx="1226820" cy="1840230"/>
            <wp:effectExtent l="0" t="0" r="0" b="7620"/>
            <wp:wrapSquare wrapText="bothSides"/>
            <wp:docPr id="5" name="Picture 5" descr="Am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877" w:rsidRPr="0004222B" w:rsidRDefault="00780877" w:rsidP="008259B4">
      <w:pPr>
        <w:pBdr>
          <w:top w:val="nil"/>
          <w:left w:val="nil"/>
          <w:bottom w:val="nil"/>
          <w:right w:val="nil"/>
          <w:between w:val="nil"/>
          <w:bar w:val="nil"/>
        </w:pBdr>
        <w:jc w:val="both"/>
        <w:rPr>
          <w:color w:val="000000"/>
          <w:sz w:val="24"/>
          <w:szCs w:val="24"/>
          <w:u w:color="000000"/>
          <w:bdr w:val="nil"/>
        </w:rPr>
      </w:pPr>
    </w:p>
    <w:p w:rsidR="008259B4" w:rsidRPr="0004222B" w:rsidRDefault="00780877" w:rsidP="00980521">
      <w:pPr>
        <w:pStyle w:val="NormalWeb"/>
        <w:spacing w:before="0" w:beforeAutospacing="0" w:after="0" w:afterAutospacing="0"/>
        <w:jc w:val="both"/>
      </w:pPr>
      <w:r w:rsidRPr="0004222B">
        <w:rPr>
          <w:b/>
          <w:noProof/>
        </w:rPr>
        <w:t>Amy Day</w:t>
      </w:r>
      <w:r w:rsidR="00FB6E74" w:rsidRPr="0004222B">
        <w:t xml:space="preserve"> </w:t>
      </w:r>
      <w:r w:rsidRPr="0004222B">
        <w:rPr>
          <w:color w:val="000000"/>
          <w:u w:color="000000"/>
          <w:bdr w:val="nil"/>
        </w:rPr>
        <w:t xml:space="preserve">is an Assistant Professor of Lawyering at Thomas Jefferson School of Law. </w:t>
      </w:r>
      <w:r w:rsidR="00980521" w:rsidRPr="0004222B">
        <w:t xml:space="preserve">Prior to attending law school, Professor Day worked in political communications, serving as the deputy press secretary on the 2002 Massachusetts gubernatorial campaign of former Democratic National Committee Chairman Steve Grossman. As a law student, she worked as a student attorney in the Georgetown Domestic Violence Clinic. After graduation, she was a litigator in the Washington, DC office of Fried, Frank, Harris, Shriver &amp; Jacobson, LLP. There, she continued to focus her pro bono </w:t>
      </w:r>
      <w:r w:rsidR="00980521" w:rsidRPr="0004222B">
        <w:lastRenderedPageBreak/>
        <w:t>work on representing low-income clients in domestic relations matters, including high-conflict child custody matters involving domestic violence and child sexual abuse. As a military spouse, Professor Day has a special interest in family law matters affecting service members and their families. She joined TJSL in the Spring of 2010 as an Adjunct Professor, and in 2012 her students recognized her passion for teaching by voting her Adjunct Professor of the Year.</w:t>
      </w:r>
    </w:p>
    <w:p w:rsidR="00780877" w:rsidRDefault="00780877" w:rsidP="00980521">
      <w:pPr>
        <w:pStyle w:val="NormalWeb"/>
        <w:spacing w:before="0" w:beforeAutospacing="0" w:after="0" w:afterAutospacing="0"/>
        <w:jc w:val="both"/>
      </w:pPr>
    </w:p>
    <w:p w:rsidR="00DC13BF" w:rsidRPr="0004222B" w:rsidRDefault="00DC13BF" w:rsidP="00980521">
      <w:pPr>
        <w:pStyle w:val="NormalWeb"/>
        <w:spacing w:before="0" w:beforeAutospacing="0" w:after="0" w:afterAutospacing="0"/>
        <w:jc w:val="both"/>
      </w:pPr>
    </w:p>
    <w:p w:rsidR="00FB6E74" w:rsidRPr="0004222B" w:rsidRDefault="00FB6E74" w:rsidP="00C371DE">
      <w:pPr>
        <w:pBdr>
          <w:top w:val="nil"/>
          <w:left w:val="nil"/>
          <w:bottom w:val="nil"/>
          <w:right w:val="nil"/>
          <w:between w:val="nil"/>
          <w:bar w:val="nil"/>
        </w:pBdr>
        <w:shd w:val="clear" w:color="auto" w:fill="FFFFFF"/>
        <w:spacing w:line="225" w:lineRule="atLeast"/>
        <w:jc w:val="both"/>
        <w:rPr>
          <w:color w:val="000000"/>
          <w:sz w:val="24"/>
          <w:szCs w:val="24"/>
          <w:u w:color="000000"/>
          <w:bdr w:val="nil"/>
        </w:rPr>
      </w:pPr>
      <w:r w:rsidRPr="0004222B">
        <w:rPr>
          <w:color w:val="000000"/>
          <w:sz w:val="24"/>
          <w:szCs w:val="24"/>
          <w:u w:color="000000"/>
          <w:bdr w:val="nil"/>
        </w:rPr>
        <w:t> </w:t>
      </w:r>
      <w:proofErr w:type="spellStart"/>
      <w:r w:rsidRPr="0004222B">
        <w:rPr>
          <w:b/>
          <w:bCs/>
          <w:color w:val="000000"/>
          <w:sz w:val="24"/>
          <w:szCs w:val="24"/>
          <w:u w:color="000000"/>
          <w:bdr w:val="nil"/>
        </w:rPr>
        <w:t>Yongxin</w:t>
      </w:r>
      <w:proofErr w:type="spellEnd"/>
      <w:r w:rsidRPr="0004222B">
        <w:rPr>
          <w:b/>
          <w:bCs/>
          <w:color w:val="000000"/>
          <w:sz w:val="24"/>
          <w:szCs w:val="24"/>
          <w:u w:color="000000"/>
          <w:bdr w:val="nil"/>
        </w:rPr>
        <w:t xml:space="preserve"> </w:t>
      </w:r>
      <w:proofErr w:type="gramStart"/>
      <w:r w:rsidRPr="0004222B">
        <w:rPr>
          <w:b/>
          <w:bCs/>
          <w:color w:val="000000"/>
          <w:sz w:val="24"/>
          <w:szCs w:val="24"/>
          <w:u w:color="000000"/>
          <w:bdr w:val="nil"/>
        </w:rPr>
        <w:t xml:space="preserve">Song </w:t>
      </w:r>
      <w:r w:rsidRPr="0004222B">
        <w:rPr>
          <w:color w:val="000000"/>
          <w:sz w:val="24"/>
          <w:szCs w:val="24"/>
          <w:u w:color="000000"/>
          <w:bdr w:val="nil"/>
        </w:rPr>
        <w:t xml:space="preserve"> is</w:t>
      </w:r>
      <w:proofErr w:type="gramEnd"/>
      <w:r w:rsidRPr="0004222B">
        <w:rPr>
          <w:color w:val="000000"/>
          <w:sz w:val="24"/>
          <w:szCs w:val="24"/>
          <w:u w:color="000000"/>
          <w:bdr w:val="nil"/>
        </w:rPr>
        <w:t xml:space="preserve"> a Professor of Law at Zhejiang University </w:t>
      </w:r>
      <w:proofErr w:type="spellStart"/>
      <w:r w:rsidRPr="0004222B">
        <w:rPr>
          <w:color w:val="000000"/>
          <w:sz w:val="24"/>
          <w:szCs w:val="24"/>
          <w:u w:color="000000"/>
          <w:bdr w:val="nil"/>
        </w:rPr>
        <w:t>Guanghua</w:t>
      </w:r>
      <w:proofErr w:type="spellEnd"/>
      <w:r w:rsidRPr="0004222B">
        <w:rPr>
          <w:color w:val="000000"/>
          <w:sz w:val="24"/>
          <w:szCs w:val="24"/>
          <w:u w:color="000000"/>
          <w:bdr w:val="nil"/>
        </w:rPr>
        <w:t xml:space="preserve"> School of Law. He earned his LL.M. from Beijing University Department </w:t>
      </w:r>
      <w:r w:rsidR="00C371DE" w:rsidRPr="0004222B">
        <w:rPr>
          <w:noProof/>
        </w:rPr>
        <w:drawing>
          <wp:anchor distT="63500" distB="63500" distL="63500" distR="63500" simplePos="0" relativeHeight="251659264" behindDoc="0" locked="0" layoutInCell="1" allowOverlap="1" wp14:anchorId="2DD3CAB7" wp14:editId="311490CB">
            <wp:simplePos x="0" y="0"/>
            <wp:positionH relativeFrom="column">
              <wp:posOffset>0</wp:posOffset>
            </wp:positionH>
            <wp:positionV relativeFrom="line">
              <wp:posOffset>-171450</wp:posOffset>
            </wp:positionV>
            <wp:extent cx="1222375" cy="1828800"/>
            <wp:effectExtent l="0" t="0" r="0" b="0"/>
            <wp:wrapSquare wrapText="bothSides"/>
            <wp:docPr id="13" name="officeArt object" descr="Description: Yongxin Song, Professor of Law at Zhejiang University Guanghua School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Yongxin Song, Professor of Law at Zhejiang University Guanghua School of L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22B">
        <w:rPr>
          <w:color w:val="000000"/>
          <w:sz w:val="24"/>
          <w:szCs w:val="24"/>
          <w:u w:color="000000"/>
          <w:bdr w:val="nil"/>
        </w:rPr>
        <w:t>of Law and also has a degree in western languages and literature from Beijing University. He was a visiting scholar at the University of Indiana where he did research on Ame</w:t>
      </w:r>
      <w:r w:rsidR="004F6271" w:rsidRPr="0004222B">
        <w:rPr>
          <w:color w:val="000000"/>
          <w:sz w:val="24"/>
          <w:szCs w:val="24"/>
          <w:u w:color="000000"/>
          <w:bdr w:val="nil"/>
        </w:rPr>
        <w:t>rican business law. He teaches i</w:t>
      </w:r>
      <w:r w:rsidRPr="0004222B">
        <w:rPr>
          <w:color w:val="000000"/>
          <w:sz w:val="24"/>
          <w:szCs w:val="24"/>
          <w:u w:color="000000"/>
          <w:bdr w:val="nil"/>
        </w:rPr>
        <w:t xml:space="preserve">nternational law, comparative business organizations, the law of the WTO, Chinese commercial law, international economic law, legal English, and an introduction to the Chinese legal system. He has been a Visiting Professor at several universities outside of China:  Griffith University School of Law in Australia, American University Washington College of Law, Marshall University at the John </w:t>
      </w:r>
      <w:proofErr w:type="spellStart"/>
      <w:r w:rsidRPr="0004222B">
        <w:rPr>
          <w:color w:val="000000"/>
          <w:sz w:val="24"/>
          <w:szCs w:val="24"/>
          <w:u w:color="000000"/>
          <w:bdr w:val="nil"/>
        </w:rPr>
        <w:t>Deaver</w:t>
      </w:r>
      <w:proofErr w:type="spellEnd"/>
      <w:r w:rsidRPr="0004222B">
        <w:rPr>
          <w:color w:val="000000"/>
          <w:sz w:val="24"/>
          <w:szCs w:val="24"/>
          <w:u w:color="000000"/>
          <w:bdr w:val="nil"/>
        </w:rPr>
        <w:t xml:space="preserve"> </w:t>
      </w:r>
      <w:proofErr w:type="spellStart"/>
      <w:r w:rsidRPr="0004222B">
        <w:rPr>
          <w:color w:val="000000"/>
          <w:sz w:val="24"/>
          <w:szCs w:val="24"/>
          <w:u w:color="000000"/>
          <w:bdr w:val="nil"/>
        </w:rPr>
        <w:t>Drinko</w:t>
      </w:r>
      <w:proofErr w:type="spellEnd"/>
      <w:r w:rsidRPr="0004222B">
        <w:rPr>
          <w:color w:val="000000"/>
          <w:sz w:val="24"/>
          <w:szCs w:val="24"/>
          <w:u w:color="000000"/>
          <w:bdr w:val="nil"/>
        </w:rPr>
        <w:t xml:space="preserve"> Academy, Capital University Law and Graduate Center, and Indiana University School of Law in Bloomington, Indiana. Professor Song has written several books including a </w:t>
      </w:r>
      <w:r w:rsidRPr="0004222B">
        <w:rPr>
          <w:i/>
          <w:iCs/>
          <w:color w:val="000000"/>
          <w:sz w:val="24"/>
          <w:szCs w:val="24"/>
          <w:u w:color="000000"/>
          <w:bdr w:val="nil"/>
        </w:rPr>
        <w:t>Guide to the Law of International Economic Organizations, Unincorporated Business Organizations of the United States, A Concise Dictionary of International Law, and Private International Law</w:t>
      </w:r>
      <w:r w:rsidRPr="0004222B">
        <w:rPr>
          <w:color w:val="000000"/>
          <w:sz w:val="24"/>
          <w:szCs w:val="24"/>
          <w:u w:color="000000"/>
          <w:bdr w:val="nil"/>
        </w:rPr>
        <w:t xml:space="preserve">, among others. He has also written many scholarly articles on a wide range of subjects including the international human rights obligations of multinational corporations, the application of the comparative fault principle to contracts in China, Chinese partnership law, a new type of limited liability company in the United States, some unique features of the Chinese law of corporations, and China’s new bankruptcy law and its English translation. Professor Song is an active participant in the establishment of the Thomas Jefferson School of Law and Zhejiang University </w:t>
      </w:r>
      <w:proofErr w:type="spellStart"/>
      <w:r w:rsidRPr="0004222B">
        <w:rPr>
          <w:color w:val="000000"/>
          <w:sz w:val="24"/>
          <w:szCs w:val="24"/>
          <w:u w:color="000000"/>
          <w:bdr w:val="nil"/>
        </w:rPr>
        <w:t>Guanghua</w:t>
      </w:r>
      <w:proofErr w:type="spellEnd"/>
      <w:r w:rsidRPr="0004222B">
        <w:rPr>
          <w:color w:val="000000"/>
          <w:sz w:val="24"/>
          <w:szCs w:val="24"/>
          <w:u w:color="000000"/>
          <w:bdr w:val="nil"/>
        </w:rPr>
        <w:t xml:space="preserve"> School of Law joint venture in international law.</w:t>
      </w:r>
    </w:p>
    <w:p w:rsidR="00FB6E74" w:rsidRPr="0004222B" w:rsidRDefault="00FB6E74" w:rsidP="00C371DE">
      <w:pPr>
        <w:pBdr>
          <w:top w:val="nil"/>
          <w:left w:val="nil"/>
          <w:bottom w:val="nil"/>
          <w:right w:val="nil"/>
          <w:between w:val="nil"/>
          <w:bar w:val="nil"/>
        </w:pBdr>
        <w:jc w:val="both"/>
        <w:rPr>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Default="00C371DE" w:rsidP="00C371DE">
      <w:pPr>
        <w:pBdr>
          <w:top w:val="nil"/>
          <w:left w:val="nil"/>
          <w:bottom w:val="nil"/>
          <w:right w:val="nil"/>
          <w:between w:val="nil"/>
          <w:bar w:val="nil"/>
        </w:pBdr>
        <w:jc w:val="both"/>
        <w:outlineLvl w:val="0"/>
        <w:rPr>
          <w:color w:val="000000"/>
          <w:sz w:val="24"/>
          <w:szCs w:val="24"/>
          <w:u w:color="000000"/>
          <w:bdr w:val="nil"/>
        </w:rPr>
      </w:pPr>
      <w:r w:rsidRPr="0004222B">
        <w:rPr>
          <w:noProof/>
        </w:rPr>
        <w:drawing>
          <wp:anchor distT="63500" distB="63500" distL="63500" distR="63500" simplePos="0" relativeHeight="251660288" behindDoc="0" locked="0" layoutInCell="1" allowOverlap="1" wp14:anchorId="7D038C11" wp14:editId="0C215D98">
            <wp:simplePos x="0" y="0"/>
            <wp:positionH relativeFrom="column">
              <wp:posOffset>0</wp:posOffset>
            </wp:positionH>
            <wp:positionV relativeFrom="line">
              <wp:posOffset>0</wp:posOffset>
            </wp:positionV>
            <wp:extent cx="1144905" cy="1593215"/>
            <wp:effectExtent l="0" t="0" r="0" b="0"/>
            <wp:wrapSquare wrapText="bothSides"/>
            <wp:docPr id="12" name="officeArt object" descr="Description: Professor Hongdao 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Professor Hongdao Qi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905" cy="15932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B6E74" w:rsidRPr="0004222B">
        <w:rPr>
          <w:b/>
          <w:bCs/>
          <w:color w:val="000000"/>
          <w:kern w:val="36"/>
          <w:sz w:val="24"/>
          <w:szCs w:val="24"/>
          <w:u w:color="000000"/>
          <w:bdr w:val="nil"/>
        </w:rPr>
        <w:t>Hongdao</w:t>
      </w:r>
      <w:proofErr w:type="spellEnd"/>
      <w:r w:rsidR="00FB6E74" w:rsidRPr="0004222B">
        <w:rPr>
          <w:b/>
          <w:bCs/>
          <w:color w:val="000000"/>
          <w:kern w:val="36"/>
          <w:sz w:val="24"/>
          <w:szCs w:val="24"/>
          <w:u w:color="000000"/>
          <w:bdr w:val="nil"/>
        </w:rPr>
        <w:t xml:space="preserve"> </w:t>
      </w:r>
      <w:proofErr w:type="spellStart"/>
      <w:r w:rsidR="00FB6E74" w:rsidRPr="0004222B">
        <w:rPr>
          <w:b/>
          <w:bCs/>
          <w:color w:val="000000"/>
          <w:kern w:val="36"/>
          <w:sz w:val="24"/>
          <w:szCs w:val="24"/>
          <w:u w:color="000000"/>
          <w:bdr w:val="nil"/>
        </w:rPr>
        <w:t>Qian</w:t>
      </w:r>
      <w:proofErr w:type="spellEnd"/>
      <w:r w:rsidR="00FB6E74" w:rsidRPr="0004222B">
        <w:rPr>
          <w:color w:val="000000"/>
          <w:kern w:val="36"/>
          <w:sz w:val="24"/>
          <w:szCs w:val="24"/>
          <w:u w:color="000000"/>
          <w:bdr w:val="nil"/>
        </w:rPr>
        <w:t xml:space="preserve"> is </w:t>
      </w:r>
      <w:r w:rsidR="00FB6E74" w:rsidRPr="0004222B">
        <w:rPr>
          <w:color w:val="000000"/>
          <w:sz w:val="24"/>
          <w:szCs w:val="24"/>
          <w:u w:color="000000"/>
          <w:bdr w:val="nil"/>
        </w:rPr>
        <w:t xml:space="preserve">a Doctor of Jurisprudence and earned a post-doctorate degree in economics. He is the first post-doctorate scholar doing research on the intersection of law and economics. He undertakes an economic analysis of law from the new point of view of Chinese characteristics, has done theoretical work on corporate law, economic law, and comparative law. Before joining </w:t>
      </w:r>
      <w:proofErr w:type="spellStart"/>
      <w:r w:rsidR="00FB6E74" w:rsidRPr="0004222B">
        <w:rPr>
          <w:color w:val="000000"/>
          <w:sz w:val="24"/>
          <w:szCs w:val="24"/>
          <w:u w:color="000000"/>
          <w:bdr w:val="nil"/>
        </w:rPr>
        <w:t>Guanghua</w:t>
      </w:r>
      <w:proofErr w:type="spellEnd"/>
      <w:r w:rsidR="00FB6E74" w:rsidRPr="0004222B">
        <w:rPr>
          <w:color w:val="000000"/>
          <w:sz w:val="24"/>
          <w:szCs w:val="24"/>
          <w:u w:color="000000"/>
          <w:bdr w:val="nil"/>
        </w:rPr>
        <w:t xml:space="preserve"> Law School of Zhejiang University as a professor of law, Professor </w:t>
      </w:r>
      <w:proofErr w:type="spellStart"/>
      <w:r w:rsidR="00FB6E74" w:rsidRPr="0004222B">
        <w:rPr>
          <w:color w:val="000000"/>
          <w:sz w:val="24"/>
          <w:szCs w:val="24"/>
          <w:u w:color="000000"/>
          <w:bdr w:val="nil"/>
        </w:rPr>
        <w:t>Qian</w:t>
      </w:r>
      <w:proofErr w:type="spellEnd"/>
      <w:r w:rsidR="00FB6E74" w:rsidRPr="0004222B">
        <w:rPr>
          <w:color w:val="000000"/>
          <w:sz w:val="24"/>
          <w:szCs w:val="24"/>
          <w:u w:color="000000"/>
          <w:bdr w:val="nil"/>
        </w:rPr>
        <w:t xml:space="preserve"> was a scholar and professor in the graduate school of the Chinese Academy of Social Science, and a senior visiting scholar of </w:t>
      </w:r>
      <w:proofErr w:type="spellStart"/>
      <w:r w:rsidR="00FB6E74" w:rsidRPr="0004222B">
        <w:rPr>
          <w:color w:val="000000"/>
          <w:sz w:val="24"/>
          <w:szCs w:val="24"/>
          <w:u w:color="000000"/>
          <w:bdr w:val="nil"/>
        </w:rPr>
        <w:t>Waseda</w:t>
      </w:r>
      <w:proofErr w:type="spellEnd"/>
      <w:r w:rsidR="00FB6E74" w:rsidRPr="0004222B">
        <w:rPr>
          <w:color w:val="000000"/>
          <w:sz w:val="24"/>
          <w:szCs w:val="24"/>
          <w:u w:color="000000"/>
          <w:bdr w:val="nil"/>
        </w:rPr>
        <w:t xml:space="preserve"> University in 2001. He was also the administrative assistant editor of the Chinese Academic Yearbook, vice-chairman of the China Society of Comparative Law, Chairman of the Board of Supervisors of the China Venture Capital Co., Ltd., commissioner of the Investment Decision Committee, director and vice dean of China Venture Capital Research Institute, and chairman of the Society of Commercial Law of Zhejiang Province, China.</w:t>
      </w:r>
    </w:p>
    <w:p w:rsidR="001B694D" w:rsidRDefault="001B694D" w:rsidP="00C371DE">
      <w:pPr>
        <w:pBdr>
          <w:top w:val="nil"/>
          <w:left w:val="nil"/>
          <w:bottom w:val="nil"/>
          <w:right w:val="nil"/>
          <w:between w:val="nil"/>
          <w:bar w:val="nil"/>
        </w:pBdr>
        <w:jc w:val="both"/>
        <w:outlineLvl w:val="0"/>
        <w:rPr>
          <w:color w:val="000000"/>
          <w:sz w:val="24"/>
          <w:szCs w:val="24"/>
          <w:u w:color="000000"/>
          <w:bdr w:val="nil"/>
        </w:rPr>
      </w:pPr>
    </w:p>
    <w:p w:rsidR="00DC13BF" w:rsidRDefault="00DC13BF" w:rsidP="00C371DE">
      <w:pPr>
        <w:pBdr>
          <w:top w:val="nil"/>
          <w:left w:val="nil"/>
          <w:bottom w:val="nil"/>
          <w:right w:val="nil"/>
          <w:between w:val="nil"/>
          <w:bar w:val="nil"/>
        </w:pBdr>
        <w:jc w:val="both"/>
        <w:outlineLvl w:val="0"/>
        <w:rPr>
          <w:color w:val="000000"/>
          <w:sz w:val="24"/>
          <w:szCs w:val="24"/>
          <w:u w:color="000000"/>
          <w:bdr w:val="nil"/>
        </w:rPr>
      </w:pPr>
    </w:p>
    <w:p w:rsidR="00DC13BF" w:rsidRPr="0004222B" w:rsidRDefault="00DC13BF" w:rsidP="00C371DE">
      <w:pPr>
        <w:pBdr>
          <w:top w:val="nil"/>
          <w:left w:val="nil"/>
          <w:bottom w:val="nil"/>
          <w:right w:val="nil"/>
          <w:between w:val="nil"/>
          <w:bar w:val="nil"/>
        </w:pBdr>
        <w:jc w:val="both"/>
        <w:outlineLvl w:val="0"/>
        <w:rPr>
          <w:color w:val="000000"/>
          <w:sz w:val="24"/>
          <w:szCs w:val="24"/>
          <w:u w:color="000000"/>
          <w:bdr w:val="nil"/>
        </w:rPr>
      </w:pPr>
    </w:p>
    <w:p w:rsidR="00780877" w:rsidRPr="0004222B" w:rsidRDefault="00780877" w:rsidP="00C371DE">
      <w:pPr>
        <w:pBdr>
          <w:top w:val="nil"/>
          <w:left w:val="nil"/>
          <w:bottom w:val="nil"/>
          <w:right w:val="nil"/>
          <w:between w:val="nil"/>
          <w:bar w:val="nil"/>
        </w:pBdr>
        <w:jc w:val="both"/>
        <w:rPr>
          <w:noProof/>
        </w:rPr>
      </w:pPr>
    </w:p>
    <w:p w:rsidR="00780877" w:rsidRPr="0004222B" w:rsidRDefault="00780877" w:rsidP="00C371DE">
      <w:pPr>
        <w:pBdr>
          <w:top w:val="nil"/>
          <w:left w:val="nil"/>
          <w:bottom w:val="nil"/>
          <w:right w:val="nil"/>
          <w:between w:val="nil"/>
          <w:bar w:val="nil"/>
        </w:pBdr>
        <w:jc w:val="both"/>
        <w:rPr>
          <w:noProof/>
        </w:rPr>
      </w:pPr>
    </w:p>
    <w:p w:rsidR="00FB6E74" w:rsidRPr="0004222B" w:rsidRDefault="0060328C" w:rsidP="00C371DE">
      <w:pPr>
        <w:pBdr>
          <w:top w:val="nil"/>
          <w:left w:val="nil"/>
          <w:bottom w:val="nil"/>
          <w:right w:val="nil"/>
          <w:between w:val="nil"/>
          <w:bar w:val="nil"/>
        </w:pBdr>
        <w:jc w:val="both"/>
        <w:rPr>
          <w:color w:val="000000"/>
          <w:sz w:val="24"/>
          <w:szCs w:val="24"/>
          <w:u w:color="000000"/>
          <w:bdr w:val="nil"/>
        </w:rPr>
      </w:pPr>
      <w:r w:rsidRPr="0004222B">
        <w:rPr>
          <w:noProof/>
        </w:rPr>
        <w:drawing>
          <wp:anchor distT="57150" distB="57150" distL="57150" distR="57150" simplePos="0" relativeHeight="251654144" behindDoc="0" locked="0" layoutInCell="1" allowOverlap="1" wp14:anchorId="33EBD3B5" wp14:editId="792599C5">
            <wp:simplePos x="0" y="0"/>
            <wp:positionH relativeFrom="column">
              <wp:posOffset>43815</wp:posOffset>
            </wp:positionH>
            <wp:positionV relativeFrom="line">
              <wp:posOffset>9525</wp:posOffset>
            </wp:positionV>
            <wp:extent cx="1104900" cy="1528445"/>
            <wp:effectExtent l="0" t="0" r="0" b="0"/>
            <wp:wrapThrough wrapText="bothSides">
              <wp:wrapPolygon edited="0">
                <wp:start x="0" y="0"/>
                <wp:lineTo x="0" y="21268"/>
                <wp:lineTo x="21228" y="21268"/>
                <wp:lineTo x="21228" y="0"/>
                <wp:lineTo x="0"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3BF">
        <w:rPr>
          <w:b/>
          <w:bCs/>
          <w:color w:val="000000"/>
          <w:sz w:val="24"/>
          <w:szCs w:val="24"/>
          <w:u w:color="000000"/>
          <w:bdr w:val="nil"/>
        </w:rPr>
        <w:t>Mark</w:t>
      </w:r>
      <w:r w:rsidR="00FB6E74" w:rsidRPr="0004222B">
        <w:rPr>
          <w:b/>
          <w:bCs/>
          <w:color w:val="000000"/>
          <w:sz w:val="24"/>
          <w:szCs w:val="24"/>
          <w:u w:color="000000"/>
          <w:bdr w:val="nil"/>
        </w:rPr>
        <w:t xml:space="preserve"> </w:t>
      </w:r>
      <w:proofErr w:type="spellStart"/>
      <w:r w:rsidR="00FB6E74" w:rsidRPr="0004222B">
        <w:rPr>
          <w:b/>
          <w:bCs/>
          <w:color w:val="000000"/>
          <w:sz w:val="24"/>
          <w:szCs w:val="24"/>
          <w:u w:color="000000"/>
          <w:bdr w:val="nil"/>
        </w:rPr>
        <w:t>Kuan-Hsi</w:t>
      </w:r>
      <w:proofErr w:type="spellEnd"/>
      <w:r w:rsidR="00FB6E74" w:rsidRPr="0004222B">
        <w:rPr>
          <w:b/>
          <w:bCs/>
          <w:color w:val="000000"/>
          <w:sz w:val="24"/>
          <w:szCs w:val="24"/>
          <w:u w:color="000000"/>
          <w:bdr w:val="nil"/>
        </w:rPr>
        <w:t xml:space="preserve"> Wang</w:t>
      </w:r>
      <w:r w:rsidR="004F6271" w:rsidRPr="0004222B">
        <w:rPr>
          <w:color w:val="000000"/>
          <w:sz w:val="24"/>
          <w:szCs w:val="24"/>
          <w:u w:color="000000"/>
          <w:bdr w:val="nil"/>
        </w:rPr>
        <w:t xml:space="preserve"> is a </w:t>
      </w:r>
      <w:r w:rsidR="00FB6E74" w:rsidRPr="0004222B">
        <w:rPr>
          <w:color w:val="000000"/>
          <w:sz w:val="24"/>
          <w:szCs w:val="24"/>
          <w:u w:color="000000"/>
          <w:bdr w:val="nil"/>
        </w:rPr>
        <w:t>Professo</w:t>
      </w:r>
      <w:r w:rsidR="004F6271" w:rsidRPr="0004222B">
        <w:rPr>
          <w:color w:val="000000"/>
          <w:sz w:val="24"/>
          <w:szCs w:val="24"/>
          <w:u w:color="000000"/>
          <w:bdr w:val="nil"/>
        </w:rPr>
        <w:t xml:space="preserve">r </w:t>
      </w:r>
      <w:r w:rsidR="00FB6E74" w:rsidRPr="0004222B">
        <w:rPr>
          <w:color w:val="000000"/>
          <w:sz w:val="24"/>
          <w:szCs w:val="24"/>
          <w:u w:color="000000"/>
          <w:bdr w:val="nil"/>
        </w:rPr>
        <w:t xml:space="preserve">of Law at the Zhejiang University </w:t>
      </w:r>
      <w:proofErr w:type="spellStart"/>
      <w:r w:rsidR="00FB6E74" w:rsidRPr="0004222B">
        <w:rPr>
          <w:color w:val="000000"/>
          <w:sz w:val="24"/>
          <w:szCs w:val="24"/>
          <w:u w:color="000000"/>
          <w:bdr w:val="nil"/>
        </w:rPr>
        <w:t>Guanghua</w:t>
      </w:r>
      <w:proofErr w:type="spellEnd"/>
      <w:r w:rsidR="00FB6E74" w:rsidRPr="0004222B">
        <w:rPr>
          <w:color w:val="000000"/>
          <w:sz w:val="24"/>
          <w:szCs w:val="24"/>
          <w:u w:color="000000"/>
          <w:bdr w:val="nil"/>
        </w:rPr>
        <w:t xml:space="preserve"> Law School in Hangzhou, China and an Adjunct Associate Professor </w:t>
      </w:r>
      <w:r w:rsidR="00FB6E74" w:rsidRPr="0004222B">
        <w:rPr>
          <w:color w:val="000000"/>
          <w:sz w:val="24"/>
          <w:szCs w:val="24"/>
          <w:u w:color="000000"/>
          <w:bdr w:val="nil"/>
        </w:rPr>
        <w:lastRenderedPageBreak/>
        <w:t xml:space="preserve">at the </w:t>
      </w:r>
      <w:proofErr w:type="spellStart"/>
      <w:r w:rsidR="00FB6E74" w:rsidRPr="0004222B">
        <w:rPr>
          <w:color w:val="000000"/>
          <w:sz w:val="24"/>
          <w:szCs w:val="24"/>
          <w:u w:color="000000"/>
          <w:bdr w:val="nil"/>
        </w:rPr>
        <w:t>Shizouka</w:t>
      </w:r>
      <w:proofErr w:type="spellEnd"/>
      <w:r w:rsidR="00FB6E74" w:rsidRPr="0004222B">
        <w:rPr>
          <w:color w:val="000000"/>
          <w:sz w:val="24"/>
          <w:szCs w:val="24"/>
          <w:u w:color="000000"/>
          <w:bdr w:val="nil"/>
        </w:rPr>
        <w:t xml:space="preserve"> University Law School in </w:t>
      </w:r>
      <w:proofErr w:type="spellStart"/>
      <w:r w:rsidR="00FB6E74" w:rsidRPr="0004222B">
        <w:rPr>
          <w:color w:val="000000"/>
          <w:sz w:val="24"/>
          <w:szCs w:val="24"/>
          <w:u w:color="000000"/>
          <w:bdr w:val="nil"/>
        </w:rPr>
        <w:t>Shizouka</w:t>
      </w:r>
      <w:proofErr w:type="spellEnd"/>
      <w:r w:rsidR="00FB6E74" w:rsidRPr="0004222B">
        <w:rPr>
          <w:color w:val="000000"/>
          <w:sz w:val="24"/>
          <w:szCs w:val="24"/>
          <w:u w:color="000000"/>
          <w:bdr w:val="nil"/>
        </w:rPr>
        <w:t>, Japan. Professor Wang has been a visiting scholar at the Harvard-</w:t>
      </w:r>
      <w:proofErr w:type="spellStart"/>
      <w:r w:rsidR="00FB6E74" w:rsidRPr="0004222B">
        <w:rPr>
          <w:color w:val="000000"/>
          <w:sz w:val="24"/>
          <w:szCs w:val="24"/>
          <w:u w:color="000000"/>
          <w:bdr w:val="nil"/>
        </w:rPr>
        <w:t>Yenching</w:t>
      </w:r>
      <w:proofErr w:type="spellEnd"/>
      <w:r w:rsidR="00FB6E74" w:rsidRPr="0004222B">
        <w:rPr>
          <w:color w:val="000000"/>
          <w:sz w:val="24"/>
          <w:szCs w:val="24"/>
          <w:u w:color="000000"/>
          <w:bdr w:val="nil"/>
        </w:rPr>
        <w:t xml:space="preserve"> Institute in Cambridge, Massachusetts in the U.S. and the Soochow University Law School in Taipei, Taiwan and a postdoctoral researcher at the </w:t>
      </w:r>
      <w:proofErr w:type="spellStart"/>
      <w:r w:rsidR="00FB6E74" w:rsidRPr="0004222B">
        <w:rPr>
          <w:color w:val="000000"/>
          <w:sz w:val="24"/>
          <w:szCs w:val="24"/>
          <w:u w:color="000000"/>
          <w:bdr w:val="nil"/>
        </w:rPr>
        <w:t>Renmin</w:t>
      </w:r>
      <w:proofErr w:type="spellEnd"/>
      <w:r w:rsidR="00FB6E74" w:rsidRPr="0004222B">
        <w:rPr>
          <w:color w:val="000000"/>
          <w:sz w:val="24"/>
          <w:szCs w:val="24"/>
          <w:u w:color="000000"/>
          <w:bdr w:val="nil"/>
        </w:rPr>
        <w:t xml:space="preserve"> University of China Law School in Beijing, China.</w:t>
      </w:r>
    </w:p>
    <w:p w:rsidR="00FB6E74" w:rsidRPr="0004222B" w:rsidRDefault="00FB6E74" w:rsidP="00FB6E74">
      <w:pPr>
        <w:pBdr>
          <w:top w:val="nil"/>
          <w:left w:val="nil"/>
          <w:bottom w:val="nil"/>
          <w:right w:val="nil"/>
          <w:between w:val="nil"/>
          <w:bar w:val="nil"/>
        </w:pBdr>
        <w:rPr>
          <w:b/>
          <w:bCs/>
          <w:color w:val="000000"/>
          <w:sz w:val="24"/>
          <w:szCs w:val="24"/>
          <w:u w:val="single"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FB6E74" w:rsidP="00FB6E74">
      <w:pPr>
        <w:pBdr>
          <w:top w:val="nil"/>
          <w:left w:val="nil"/>
          <w:bottom w:val="nil"/>
          <w:right w:val="nil"/>
          <w:between w:val="nil"/>
          <w:bar w:val="nil"/>
        </w:pBdr>
        <w:rPr>
          <w:b/>
          <w:bCs/>
          <w:color w:val="000000"/>
          <w:sz w:val="24"/>
          <w:szCs w:val="24"/>
          <w:u w:color="000000"/>
          <w:bdr w:val="nil"/>
        </w:rPr>
      </w:pPr>
    </w:p>
    <w:p w:rsidR="00FB6E74" w:rsidRPr="0004222B" w:rsidRDefault="00C371DE" w:rsidP="00C371DE">
      <w:pPr>
        <w:pBdr>
          <w:top w:val="nil"/>
          <w:left w:val="nil"/>
          <w:bottom w:val="nil"/>
          <w:right w:val="nil"/>
          <w:between w:val="nil"/>
          <w:bar w:val="nil"/>
        </w:pBdr>
        <w:jc w:val="both"/>
        <w:rPr>
          <w:color w:val="000000"/>
          <w:sz w:val="22"/>
          <w:szCs w:val="22"/>
          <w:u w:color="000000"/>
          <w:bdr w:val="nil"/>
        </w:rPr>
      </w:pPr>
      <w:r w:rsidRPr="0004222B">
        <w:rPr>
          <w:noProof/>
        </w:rPr>
        <w:drawing>
          <wp:anchor distT="57150" distB="57150" distL="57150" distR="57150" simplePos="0" relativeHeight="251661312" behindDoc="0" locked="0" layoutInCell="1" allowOverlap="1" wp14:anchorId="53AC5A30" wp14:editId="160CB7F6">
            <wp:simplePos x="0" y="0"/>
            <wp:positionH relativeFrom="column">
              <wp:posOffset>11430</wp:posOffset>
            </wp:positionH>
            <wp:positionV relativeFrom="line">
              <wp:posOffset>41275</wp:posOffset>
            </wp:positionV>
            <wp:extent cx="1133475" cy="1684020"/>
            <wp:effectExtent l="0" t="0" r="0" b="0"/>
            <wp:wrapSquare wrapText="bothSides"/>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74" w:rsidRPr="0004222B">
        <w:rPr>
          <w:b/>
          <w:bCs/>
          <w:color w:val="000000"/>
          <w:sz w:val="24"/>
          <w:szCs w:val="24"/>
          <w:u w:color="000000"/>
          <w:bdr w:val="nil"/>
        </w:rPr>
        <w:t>Jun Zhao</w:t>
      </w:r>
      <w:r w:rsidR="00FB6E74" w:rsidRPr="0004222B">
        <w:rPr>
          <w:color w:val="000000"/>
          <w:sz w:val="24"/>
          <w:szCs w:val="24"/>
          <w:u w:color="000000"/>
          <w:bdr w:val="nil"/>
        </w:rPr>
        <w:t xml:space="preserve"> is </w:t>
      </w:r>
      <w:r w:rsidR="004F6271" w:rsidRPr="0004222B">
        <w:rPr>
          <w:color w:val="000000"/>
          <w:sz w:val="24"/>
          <w:szCs w:val="24"/>
          <w:u w:color="000000"/>
          <w:bdr w:val="nil"/>
        </w:rPr>
        <w:t>a</w:t>
      </w:r>
      <w:r w:rsidR="00FB6E74" w:rsidRPr="0004222B">
        <w:rPr>
          <w:color w:val="000000"/>
          <w:sz w:val="22"/>
          <w:szCs w:val="22"/>
          <w:u w:color="000000"/>
          <w:bdr w:val="nil"/>
        </w:rPr>
        <w:t xml:space="preserve"> Professor</w:t>
      </w:r>
      <w:r w:rsidR="004F6271" w:rsidRPr="0004222B">
        <w:rPr>
          <w:color w:val="000000"/>
          <w:sz w:val="22"/>
          <w:szCs w:val="22"/>
          <w:u w:color="000000"/>
          <w:bdr w:val="nil"/>
        </w:rPr>
        <w:t xml:space="preserve"> of Law</w:t>
      </w:r>
      <w:r w:rsidR="00FB6E74" w:rsidRPr="0004222B">
        <w:rPr>
          <w:color w:val="000000"/>
          <w:sz w:val="22"/>
          <w:szCs w:val="22"/>
          <w:u w:color="000000"/>
          <w:bdr w:val="nil"/>
        </w:rPr>
        <w:t xml:space="preserve"> at </w:t>
      </w:r>
      <w:proofErr w:type="spellStart"/>
      <w:r w:rsidR="00FB6E74" w:rsidRPr="0004222B">
        <w:rPr>
          <w:color w:val="000000"/>
          <w:sz w:val="22"/>
          <w:szCs w:val="22"/>
          <w:u w:color="000000"/>
          <w:bdr w:val="nil"/>
        </w:rPr>
        <w:t>Guanghua</w:t>
      </w:r>
      <w:proofErr w:type="spellEnd"/>
      <w:r w:rsidR="00FB6E74" w:rsidRPr="0004222B">
        <w:rPr>
          <w:color w:val="000000"/>
          <w:sz w:val="22"/>
          <w:szCs w:val="22"/>
          <w:u w:color="000000"/>
          <w:bdr w:val="nil"/>
        </w:rPr>
        <w:t xml:space="preserve"> Law School, Zhejiang University.  He currently serves as the head of Research Institute of International Law at  Zhejiang University.  He earned his J.D. at Cornell Law School, LL.M. at Harvard Law School, and LL.B. at Zhejiang University.  Before joining </w:t>
      </w:r>
      <w:proofErr w:type="spellStart"/>
      <w:r w:rsidR="00FB6E74" w:rsidRPr="0004222B">
        <w:rPr>
          <w:color w:val="000000"/>
          <w:sz w:val="22"/>
          <w:szCs w:val="22"/>
          <w:u w:color="000000"/>
          <w:bdr w:val="nil"/>
        </w:rPr>
        <w:t>Guanghua</w:t>
      </w:r>
      <w:proofErr w:type="spellEnd"/>
      <w:r w:rsidR="00FB6E74" w:rsidRPr="0004222B">
        <w:rPr>
          <w:color w:val="000000"/>
          <w:sz w:val="22"/>
          <w:szCs w:val="22"/>
          <w:u w:color="000000"/>
          <w:bdr w:val="nil"/>
        </w:rPr>
        <w:t xml:space="preserve"> Law School, he was a visiting scholar at Harvard Law School, East Asian Legal Studies.  He also worked as a corporate associate at </w:t>
      </w:r>
      <w:proofErr w:type="spellStart"/>
      <w:r w:rsidR="00FB6E74" w:rsidRPr="0004222B">
        <w:rPr>
          <w:color w:val="000000"/>
          <w:sz w:val="22"/>
          <w:szCs w:val="22"/>
          <w:u w:color="000000"/>
          <w:bdr w:val="nil"/>
        </w:rPr>
        <w:t>Mintz</w:t>
      </w:r>
      <w:proofErr w:type="spellEnd"/>
      <w:r w:rsidR="00FB6E74" w:rsidRPr="0004222B">
        <w:rPr>
          <w:color w:val="000000"/>
          <w:sz w:val="22"/>
          <w:szCs w:val="22"/>
          <w:u w:color="000000"/>
          <w:bdr w:val="nil"/>
        </w:rPr>
        <w:t xml:space="preserve"> Levin Cohn Ferris </w:t>
      </w:r>
      <w:proofErr w:type="spellStart"/>
      <w:r w:rsidR="00FB6E74" w:rsidRPr="0004222B">
        <w:rPr>
          <w:color w:val="000000"/>
          <w:sz w:val="22"/>
          <w:szCs w:val="22"/>
          <w:u w:color="000000"/>
          <w:bdr w:val="nil"/>
        </w:rPr>
        <w:t>Glovsky</w:t>
      </w:r>
      <w:proofErr w:type="spellEnd"/>
      <w:r w:rsidR="00FB6E74" w:rsidRPr="0004222B">
        <w:rPr>
          <w:color w:val="000000"/>
          <w:sz w:val="22"/>
          <w:szCs w:val="22"/>
          <w:u w:color="000000"/>
          <w:bdr w:val="nil"/>
        </w:rPr>
        <w:t xml:space="preserve"> and </w:t>
      </w:r>
      <w:proofErr w:type="spellStart"/>
      <w:r w:rsidR="00FB6E74" w:rsidRPr="0004222B">
        <w:rPr>
          <w:color w:val="000000"/>
          <w:sz w:val="22"/>
          <w:szCs w:val="22"/>
          <w:u w:color="000000"/>
          <w:bdr w:val="nil"/>
        </w:rPr>
        <w:t>Popeo</w:t>
      </w:r>
      <w:proofErr w:type="spellEnd"/>
      <w:r w:rsidR="00FB6E74" w:rsidRPr="0004222B">
        <w:rPr>
          <w:color w:val="000000"/>
          <w:sz w:val="22"/>
          <w:szCs w:val="22"/>
          <w:u w:color="000000"/>
          <w:bdr w:val="nil"/>
        </w:rPr>
        <w:t xml:space="preserve"> P.C. and Kirkland &amp; Ellis International LLP, where he focused his practice on mergers, acquisitions, private equity, public offerings, and private placements.  He has published widely on international economic law and comparative law in top journals.  He is a Director and Deputy Secretary-General of the Commercial Law Section, Law Society of Zhejiang Province.  He also serves as a Director of International Economic Law Section, Law Society of Zhejiang Province.</w:t>
      </w:r>
    </w:p>
    <w:p w:rsidR="00FB6E74" w:rsidRPr="0004222B" w:rsidRDefault="00FB6E74" w:rsidP="00FB6E74">
      <w:pPr>
        <w:pBdr>
          <w:top w:val="nil"/>
          <w:left w:val="nil"/>
          <w:bottom w:val="nil"/>
          <w:right w:val="nil"/>
          <w:between w:val="nil"/>
          <w:bar w:val="nil"/>
        </w:pBdr>
        <w:rPr>
          <w:color w:val="000000"/>
          <w:sz w:val="22"/>
          <w:szCs w:val="22"/>
          <w:u w:color="000000"/>
          <w:bdr w:val="nil"/>
        </w:rPr>
      </w:pPr>
    </w:p>
    <w:p w:rsidR="00FB6E74" w:rsidRPr="0004222B" w:rsidRDefault="00FB6E74" w:rsidP="00FB6E74">
      <w:pPr>
        <w:pBdr>
          <w:top w:val="nil"/>
          <w:left w:val="nil"/>
          <w:bottom w:val="nil"/>
          <w:right w:val="nil"/>
          <w:between w:val="nil"/>
          <w:bar w:val="nil"/>
        </w:pBdr>
        <w:rPr>
          <w:b/>
          <w:bCs/>
          <w:color w:val="000000"/>
          <w:sz w:val="24"/>
          <w:szCs w:val="24"/>
          <w:u w:val="single"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HOUSING</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Students are free to make their own housing arrangements in Hangzhou. However, Thomas Jefferson School of Law has arranged for discounted student housing at the </w:t>
      </w:r>
      <w:r w:rsidR="004F6271" w:rsidRPr="0004222B">
        <w:rPr>
          <w:color w:val="221E1F"/>
          <w:sz w:val="24"/>
          <w:szCs w:val="24"/>
          <w:u w:color="221E1F"/>
          <w:bdr w:val="nil"/>
        </w:rPr>
        <w:t>Hangzhou Lakeview Hotel</w:t>
      </w:r>
      <w:r w:rsidRPr="0004222B">
        <w:rPr>
          <w:color w:val="221E1F"/>
          <w:sz w:val="24"/>
          <w:szCs w:val="24"/>
          <w:u w:color="221E1F"/>
          <w:bdr w:val="nil"/>
        </w:rPr>
        <w:t xml:space="preserve">. The hotel is very comfortable, modern and convenient and offers many special basic accommodations </w:t>
      </w:r>
      <w:r w:rsidR="004F6271" w:rsidRPr="0004222B">
        <w:rPr>
          <w:color w:val="221E1F"/>
          <w:sz w:val="24"/>
          <w:szCs w:val="24"/>
          <w:u w:color="221E1F"/>
          <w:bdr w:val="nil"/>
        </w:rPr>
        <w:t>at a cost of approximately RMB 6</w:t>
      </w:r>
      <w:r w:rsidRPr="0004222B">
        <w:rPr>
          <w:color w:val="221E1F"/>
          <w:sz w:val="24"/>
          <w:szCs w:val="24"/>
          <w:u w:color="221E1F"/>
          <w:bdr w:val="nil"/>
        </w:rPr>
        <w:t>00 per room per night. The accommodations include free breakfast for two and a room with two separate beds, bathroom, telephone, computer access with high-speed internet, linens and towels, TV, central air-conditioning and a mini bar. There is fax service at the business center, which is equipped with advanced function facilities. Dry cleaning services are available with a discount for</w:t>
      </w:r>
      <w:r w:rsidR="004F6271" w:rsidRPr="0004222B">
        <w:rPr>
          <w:color w:val="221E1F"/>
          <w:sz w:val="24"/>
          <w:szCs w:val="24"/>
          <w:u w:color="221E1F"/>
          <w:bdr w:val="nil"/>
        </w:rPr>
        <w:t xml:space="preserve"> students. The hotel also has</w:t>
      </w:r>
      <w:r w:rsidRPr="0004222B">
        <w:rPr>
          <w:color w:val="221E1F"/>
          <w:sz w:val="24"/>
          <w:szCs w:val="24"/>
          <w:u w:color="221E1F"/>
          <w:bdr w:val="nil"/>
        </w:rPr>
        <w:t xml:space="preserve"> shopping, eating and entertainment</w:t>
      </w:r>
      <w:r w:rsidR="004F6271" w:rsidRPr="0004222B">
        <w:rPr>
          <w:color w:val="221E1F"/>
          <w:sz w:val="24"/>
          <w:szCs w:val="24"/>
          <w:u w:color="221E1F"/>
          <w:bdr w:val="nil"/>
        </w:rPr>
        <w:t xml:space="preserve"> area</w:t>
      </w:r>
      <w:r w:rsidRPr="0004222B">
        <w:rPr>
          <w:color w:val="221E1F"/>
          <w:sz w:val="24"/>
          <w:szCs w:val="24"/>
          <w:u w:color="221E1F"/>
          <w:bdr w:val="nil"/>
        </w:rPr>
        <w:t xml:space="preserve">. Most, if not all, students and faculty will be staying at the Hangzhou </w:t>
      </w:r>
      <w:r w:rsidR="001D5921" w:rsidRPr="0004222B">
        <w:rPr>
          <w:color w:val="221E1F"/>
          <w:sz w:val="24"/>
          <w:szCs w:val="24"/>
          <w:u w:color="221E1F"/>
          <w:bdr w:val="nil"/>
        </w:rPr>
        <w:t>Lakeview</w:t>
      </w:r>
      <w:r w:rsidRPr="0004222B">
        <w:rPr>
          <w:color w:val="221E1F"/>
          <w:sz w:val="24"/>
          <w:szCs w:val="24"/>
          <w:u w:color="221E1F"/>
          <w:bdr w:val="nil"/>
        </w:rPr>
        <w:t xml:space="preserve"> Hotel, across the street from West Lake and right in the middle of town. Bus service to the law school is available to all students in the Program, and starts from the </w:t>
      </w:r>
      <w:r w:rsidR="001D5921" w:rsidRPr="0004222B">
        <w:rPr>
          <w:color w:val="221E1F"/>
          <w:sz w:val="24"/>
          <w:szCs w:val="24"/>
          <w:u w:color="221E1F"/>
          <w:bdr w:val="nil"/>
        </w:rPr>
        <w:t>Hangzhou Lakeview</w:t>
      </w:r>
      <w:r w:rsidRPr="0004222B">
        <w:rPr>
          <w:color w:val="221E1F"/>
          <w:sz w:val="24"/>
          <w:szCs w:val="24"/>
          <w:u w:color="221E1F"/>
          <w:bdr w:val="nil"/>
        </w:rPr>
        <w:t xml:space="preserve"> Hotel.</w:t>
      </w:r>
    </w:p>
    <w:p w:rsidR="00FB6E74" w:rsidRPr="0004222B" w:rsidRDefault="00FB6E74" w:rsidP="00C371DE">
      <w:pPr>
        <w:pBdr>
          <w:top w:val="nil"/>
          <w:left w:val="nil"/>
          <w:bottom w:val="nil"/>
          <w:right w:val="nil"/>
          <w:between w:val="nil"/>
          <w:bar w:val="nil"/>
        </w:pBdr>
        <w:jc w:val="both"/>
        <w:rPr>
          <w:b/>
          <w:bCs/>
          <w:color w:val="221E1F"/>
          <w:sz w:val="24"/>
          <w:szCs w:val="24"/>
          <w:u w:color="221E1F"/>
          <w:bdr w:val="nil"/>
        </w:rPr>
      </w:pPr>
      <w:r w:rsidRPr="0004222B">
        <w:rPr>
          <w:color w:val="221E1F"/>
          <w:sz w:val="24"/>
          <w:szCs w:val="24"/>
          <w:u w:color="221E1F"/>
          <w:bdr w:val="nil"/>
        </w:rPr>
        <w:t xml:space="preserve">Additional information about housing arrangements in China, including detailed instructions for making reservations and payment and help with finding roommates, will be made available to students who have registered for the China Program. Students are advised to make housing arrangements early through the Faculty Assistant at Thomas Jefferson School of Law. </w:t>
      </w:r>
      <w:r w:rsidRPr="0004222B">
        <w:rPr>
          <w:b/>
          <w:bCs/>
          <w:color w:val="221E1F"/>
          <w:sz w:val="24"/>
          <w:szCs w:val="24"/>
          <w:u w:color="221E1F"/>
          <w:bdr w:val="nil"/>
        </w:rPr>
        <w:t xml:space="preserve">DO NOT make reservations directly with the hotel or you will not receive the discounted program rate. </w:t>
      </w:r>
    </w:p>
    <w:p w:rsidR="00FB6E74" w:rsidRPr="0004222B" w:rsidRDefault="00FB6E74" w:rsidP="00C371DE">
      <w:pPr>
        <w:pBdr>
          <w:top w:val="nil"/>
          <w:left w:val="nil"/>
          <w:bottom w:val="nil"/>
          <w:right w:val="nil"/>
          <w:between w:val="nil"/>
          <w:bar w:val="nil"/>
        </w:pBdr>
        <w:jc w:val="both"/>
        <w:rPr>
          <w:b/>
          <w:bCs/>
          <w:color w:val="221E1F"/>
          <w:sz w:val="24"/>
          <w:szCs w:val="24"/>
          <w:u w:color="221E1F"/>
          <w:bdr w:val="nil"/>
        </w:rPr>
      </w:pPr>
    </w:p>
    <w:p w:rsidR="00792BB3" w:rsidRPr="0004222B" w:rsidRDefault="00FB6E74" w:rsidP="001D5921">
      <w:pPr>
        <w:pBdr>
          <w:top w:val="nil"/>
          <w:left w:val="nil"/>
          <w:bottom w:val="nil"/>
          <w:right w:val="nil"/>
          <w:between w:val="nil"/>
          <w:bar w:val="nil"/>
        </w:pBdr>
        <w:spacing w:after="200" w:line="276" w:lineRule="auto"/>
        <w:jc w:val="both"/>
        <w:rPr>
          <w:color w:val="000000"/>
          <w:sz w:val="24"/>
          <w:szCs w:val="24"/>
        </w:rPr>
      </w:pPr>
      <w:r w:rsidRPr="0004222B">
        <w:rPr>
          <w:b/>
          <w:bCs/>
          <w:color w:val="221E1F"/>
          <w:sz w:val="24"/>
          <w:szCs w:val="24"/>
          <w:u w:color="221E1F"/>
          <w:bdr w:val="nil"/>
        </w:rPr>
        <w:t>Students who elect to stay in China Program-organized housing will check in on Saturday, May 1</w:t>
      </w:r>
      <w:r w:rsidR="0004222B" w:rsidRPr="0004222B">
        <w:rPr>
          <w:b/>
          <w:bCs/>
          <w:color w:val="221E1F"/>
          <w:sz w:val="24"/>
          <w:szCs w:val="24"/>
          <w:u w:color="221E1F"/>
          <w:bdr w:val="nil"/>
        </w:rPr>
        <w:t>3</w:t>
      </w:r>
      <w:r w:rsidRPr="0004222B">
        <w:rPr>
          <w:b/>
          <w:bCs/>
          <w:color w:val="221E1F"/>
          <w:sz w:val="24"/>
          <w:szCs w:val="24"/>
          <w:u w:color="221E1F"/>
          <w:bdr w:val="nil"/>
        </w:rPr>
        <w:t>, 201</w:t>
      </w:r>
      <w:r w:rsidR="0004222B" w:rsidRPr="0004222B">
        <w:rPr>
          <w:b/>
          <w:bCs/>
          <w:color w:val="221E1F"/>
          <w:sz w:val="24"/>
          <w:szCs w:val="24"/>
          <w:u w:color="221E1F"/>
          <w:bdr w:val="nil"/>
        </w:rPr>
        <w:t>7</w:t>
      </w:r>
      <w:r w:rsidRPr="0004222B">
        <w:rPr>
          <w:b/>
          <w:bCs/>
          <w:color w:val="221E1F"/>
          <w:sz w:val="24"/>
          <w:szCs w:val="24"/>
          <w:u w:color="221E1F"/>
          <w:bdr w:val="nil"/>
        </w:rPr>
        <w:t xml:space="preserve"> and che</w:t>
      </w:r>
      <w:r w:rsidR="00B15559" w:rsidRPr="0004222B">
        <w:rPr>
          <w:b/>
          <w:bCs/>
          <w:color w:val="221E1F"/>
          <w:sz w:val="24"/>
          <w:szCs w:val="24"/>
          <w:u w:color="221E1F"/>
          <w:bdr w:val="nil"/>
        </w:rPr>
        <w:t xml:space="preserve">ck out on Saturday, June </w:t>
      </w:r>
      <w:r w:rsidR="0004222B" w:rsidRPr="0004222B">
        <w:rPr>
          <w:b/>
          <w:bCs/>
          <w:color w:val="221E1F"/>
          <w:sz w:val="24"/>
          <w:szCs w:val="24"/>
          <w:u w:color="221E1F"/>
          <w:bdr w:val="nil"/>
        </w:rPr>
        <w:t>3</w:t>
      </w:r>
      <w:r w:rsidRPr="0004222B">
        <w:rPr>
          <w:b/>
          <w:bCs/>
          <w:color w:val="221E1F"/>
          <w:sz w:val="24"/>
          <w:szCs w:val="24"/>
          <w:u w:color="221E1F"/>
          <w:bdr w:val="nil"/>
        </w:rPr>
        <w:t>, 201</w:t>
      </w:r>
      <w:r w:rsidR="0004222B" w:rsidRPr="0004222B">
        <w:rPr>
          <w:b/>
          <w:bCs/>
          <w:color w:val="221E1F"/>
          <w:sz w:val="24"/>
          <w:szCs w:val="24"/>
          <w:u w:color="221E1F"/>
          <w:bdr w:val="nil"/>
        </w:rPr>
        <w:t>7</w:t>
      </w:r>
      <w:r w:rsidRPr="0004222B">
        <w:rPr>
          <w:b/>
          <w:bCs/>
          <w:color w:val="221E1F"/>
          <w:sz w:val="24"/>
          <w:szCs w:val="24"/>
          <w:u w:color="221E1F"/>
          <w:bdr w:val="nil"/>
        </w:rPr>
        <w:t xml:space="preserve"> (a 21-day stay). The discounted rates quoted are only available for the duration of the Program, and students are required to </w:t>
      </w:r>
      <w:r w:rsidR="001D5921" w:rsidRPr="0004222B">
        <w:rPr>
          <w:b/>
          <w:bCs/>
          <w:color w:val="221E1F"/>
          <w:sz w:val="24"/>
          <w:szCs w:val="24"/>
          <w:u w:color="221E1F"/>
          <w:bdr w:val="nil"/>
        </w:rPr>
        <w:t>pay for</w:t>
      </w:r>
      <w:r w:rsidRPr="0004222B">
        <w:rPr>
          <w:b/>
          <w:bCs/>
          <w:color w:val="221E1F"/>
          <w:sz w:val="24"/>
          <w:szCs w:val="24"/>
          <w:u w:color="221E1F"/>
          <w:bdr w:val="nil"/>
        </w:rPr>
        <w:t xml:space="preserve"> the entire 21-day stay</w:t>
      </w:r>
      <w:r w:rsidR="001D5921" w:rsidRPr="0004222B">
        <w:rPr>
          <w:b/>
          <w:bCs/>
          <w:color w:val="221E1F"/>
          <w:sz w:val="24"/>
          <w:szCs w:val="24"/>
          <w:u w:color="221E1F"/>
          <w:bdr w:val="nil"/>
        </w:rPr>
        <w:t xml:space="preserve"> on the date of arrival</w:t>
      </w:r>
      <w:r w:rsidRPr="0004222B">
        <w:rPr>
          <w:b/>
          <w:bCs/>
          <w:color w:val="221E1F"/>
          <w:sz w:val="24"/>
          <w:szCs w:val="24"/>
          <w:u w:color="221E1F"/>
          <w:bdr w:val="nil"/>
        </w:rPr>
        <w:t>, even if students decide to travel on weekends.</w:t>
      </w:r>
      <w:r w:rsidR="001D5921" w:rsidRPr="0004222B">
        <w:rPr>
          <w:b/>
          <w:bCs/>
          <w:color w:val="221E1F"/>
          <w:sz w:val="24"/>
          <w:szCs w:val="24"/>
          <w:u w:color="221E1F"/>
          <w:bdr w:val="nil"/>
        </w:rPr>
        <w:t xml:space="preserve"> </w:t>
      </w:r>
      <w:r w:rsidR="001D5921" w:rsidRPr="0004222B">
        <w:rPr>
          <w:b/>
          <w:color w:val="000000"/>
          <w:sz w:val="24"/>
          <w:szCs w:val="24"/>
        </w:rPr>
        <w:t>Full payment by credit card is due on the first day of arrival.</w:t>
      </w:r>
    </w:p>
    <w:p w:rsidR="001D5921" w:rsidRPr="0004222B" w:rsidRDefault="001D5921" w:rsidP="00792BB3">
      <w:pPr>
        <w:pBdr>
          <w:top w:val="nil"/>
          <w:left w:val="nil"/>
          <w:bottom w:val="nil"/>
          <w:right w:val="nil"/>
          <w:between w:val="nil"/>
          <w:bar w:val="nil"/>
        </w:pBdr>
        <w:jc w:val="both"/>
        <w:rPr>
          <w:sz w:val="24"/>
          <w:szCs w:val="24"/>
        </w:rPr>
      </w:pPr>
    </w:p>
    <w:p w:rsidR="001D5921" w:rsidRPr="0004222B" w:rsidRDefault="001D5921" w:rsidP="00792BB3">
      <w:pPr>
        <w:pBdr>
          <w:top w:val="nil"/>
          <w:left w:val="nil"/>
          <w:bottom w:val="nil"/>
          <w:right w:val="nil"/>
          <w:between w:val="nil"/>
          <w:bar w:val="nil"/>
        </w:pBdr>
        <w:jc w:val="both"/>
        <w:rPr>
          <w:sz w:val="24"/>
          <w:szCs w:val="24"/>
        </w:rPr>
      </w:pPr>
    </w:p>
    <w:p w:rsidR="00792BB3" w:rsidRPr="0004222B" w:rsidRDefault="00792BB3" w:rsidP="00792BB3">
      <w:pPr>
        <w:pBdr>
          <w:top w:val="nil"/>
          <w:left w:val="nil"/>
          <w:bottom w:val="nil"/>
          <w:right w:val="nil"/>
          <w:between w:val="nil"/>
          <w:bar w:val="nil"/>
        </w:pBdr>
        <w:jc w:val="both"/>
        <w:rPr>
          <w:color w:val="FFFFFF"/>
          <w:sz w:val="24"/>
          <w:szCs w:val="24"/>
          <w:u w:color="FFFFFF"/>
          <w:bdr w:val="nil"/>
        </w:rPr>
      </w:pPr>
      <w:r w:rsidRPr="0004222B">
        <w:rPr>
          <w:sz w:val="24"/>
          <w:szCs w:val="24"/>
        </w:rPr>
        <w:t>Lakeview Hotel</w:t>
      </w:r>
    </w:p>
    <w:p w:rsidR="00792BB3" w:rsidRPr="0004222B" w:rsidRDefault="00792BB3" w:rsidP="00792BB3">
      <w:pPr>
        <w:rPr>
          <w:sz w:val="24"/>
          <w:szCs w:val="24"/>
        </w:rPr>
      </w:pPr>
      <w:r w:rsidRPr="0004222B">
        <w:rPr>
          <w:sz w:val="24"/>
          <w:szCs w:val="24"/>
        </w:rPr>
        <w:t xml:space="preserve">2 West </w:t>
      </w:r>
      <w:proofErr w:type="spellStart"/>
      <w:r w:rsidRPr="0004222B">
        <w:rPr>
          <w:sz w:val="24"/>
          <w:szCs w:val="24"/>
        </w:rPr>
        <w:t>Huancheng</w:t>
      </w:r>
      <w:proofErr w:type="spellEnd"/>
      <w:r w:rsidRPr="0004222B">
        <w:rPr>
          <w:sz w:val="24"/>
          <w:szCs w:val="24"/>
        </w:rPr>
        <w:t xml:space="preserve"> Road</w:t>
      </w:r>
    </w:p>
    <w:p w:rsidR="00792BB3" w:rsidRPr="0004222B" w:rsidRDefault="00792BB3" w:rsidP="00792BB3">
      <w:pPr>
        <w:rPr>
          <w:sz w:val="24"/>
          <w:szCs w:val="24"/>
        </w:rPr>
      </w:pPr>
      <w:r w:rsidRPr="0004222B">
        <w:rPr>
          <w:sz w:val="24"/>
          <w:szCs w:val="24"/>
        </w:rPr>
        <w:t>Hangzhou, China P.C. 31006</w:t>
      </w:r>
    </w:p>
    <w:p w:rsidR="00792BB3" w:rsidRPr="0004222B" w:rsidRDefault="00792BB3" w:rsidP="00792BB3">
      <w:pPr>
        <w:rPr>
          <w:sz w:val="24"/>
          <w:szCs w:val="24"/>
        </w:rPr>
      </w:pPr>
      <w:r w:rsidRPr="0004222B">
        <w:rPr>
          <w:sz w:val="24"/>
          <w:szCs w:val="24"/>
        </w:rPr>
        <w:t>Telephone: 011.86.571.87078888</w:t>
      </w:r>
    </w:p>
    <w:p w:rsidR="00792BB3" w:rsidRPr="0004222B" w:rsidRDefault="00792BB3" w:rsidP="00792BB3">
      <w:pPr>
        <w:rPr>
          <w:sz w:val="24"/>
          <w:szCs w:val="24"/>
        </w:rPr>
      </w:pPr>
      <w:r w:rsidRPr="0004222B">
        <w:rPr>
          <w:sz w:val="24"/>
          <w:szCs w:val="24"/>
        </w:rPr>
        <w:t>Fax: 011.86.571.87073027</w:t>
      </w:r>
    </w:p>
    <w:p w:rsidR="00792BB3" w:rsidRPr="0004222B" w:rsidRDefault="00792BB3" w:rsidP="00792BB3">
      <w:pPr>
        <w:rPr>
          <w:sz w:val="24"/>
          <w:szCs w:val="24"/>
        </w:rPr>
      </w:pPr>
      <w:r w:rsidRPr="0004222B">
        <w:rPr>
          <w:sz w:val="24"/>
          <w:szCs w:val="24"/>
        </w:rPr>
        <w:t xml:space="preserve">Email: </w:t>
      </w:r>
      <w:r w:rsidRPr="0004222B">
        <w:rPr>
          <w:color w:val="3366FF"/>
          <w:sz w:val="24"/>
          <w:szCs w:val="24"/>
          <w:u w:val="single"/>
        </w:rPr>
        <w:t>tprsvns@hubs1.net</w:t>
      </w:r>
    </w:p>
    <w:p w:rsidR="00792BB3" w:rsidRPr="0004222B" w:rsidRDefault="00792BB3" w:rsidP="00792BB3">
      <w:pPr>
        <w:rPr>
          <w:sz w:val="24"/>
          <w:szCs w:val="24"/>
        </w:rPr>
      </w:pPr>
      <w:r w:rsidRPr="0004222B">
        <w:rPr>
          <w:sz w:val="24"/>
          <w:szCs w:val="24"/>
        </w:rPr>
        <w:t xml:space="preserve">Website: </w:t>
      </w:r>
      <w:hyperlink r:id="rId15" w:history="1">
        <w:r w:rsidRPr="0004222B">
          <w:rPr>
            <w:color w:val="3366FF"/>
            <w:sz w:val="24"/>
            <w:szCs w:val="24"/>
            <w:u w:val="single"/>
          </w:rPr>
          <w:t>www.lakeviewhotel-hangzhou.com</w:t>
        </w:r>
      </w:hyperlink>
    </w:p>
    <w:p w:rsidR="00792BB3" w:rsidRPr="0004222B" w:rsidRDefault="00792BB3" w:rsidP="00792BB3">
      <w:pPr>
        <w:rPr>
          <w:sz w:val="24"/>
          <w:szCs w:val="24"/>
        </w:rPr>
      </w:pPr>
    </w:p>
    <w:p w:rsidR="00792BB3" w:rsidRPr="0004222B" w:rsidRDefault="00792BB3" w:rsidP="00792BB3">
      <w:pPr>
        <w:pBdr>
          <w:top w:val="nil"/>
          <w:left w:val="nil"/>
          <w:bottom w:val="nil"/>
          <w:right w:val="nil"/>
          <w:between w:val="nil"/>
          <w:bar w:val="nil"/>
        </w:pBdr>
        <w:spacing w:after="200" w:line="276" w:lineRule="auto"/>
        <w:jc w:val="both"/>
        <w:rPr>
          <w:color w:val="FFFFFF"/>
          <w:sz w:val="24"/>
          <w:szCs w:val="24"/>
          <w:u w:color="FFFFFF"/>
          <w:bdr w:val="nil"/>
        </w:rPr>
      </w:pPr>
      <w:r w:rsidRPr="0004222B">
        <w:rPr>
          <w:color w:val="221E1F"/>
          <w:sz w:val="24"/>
          <w:szCs w:val="24"/>
          <w:u w:color="221E1F"/>
          <w:bdr w:val="nil"/>
        </w:rPr>
        <w:t>Thomas Jefferson School of Law will assist students with housing, but is not responsible for cancellations or refunds with respect to housing in China and cannot guarantee a roommate to share your room and expenses.</w:t>
      </w:r>
      <w:r w:rsidRPr="0004222B">
        <w:rPr>
          <w:color w:val="FFFFFF"/>
          <w:sz w:val="24"/>
          <w:szCs w:val="24"/>
          <w:u w:color="FFFFFF"/>
          <w:bdr w:val="nil"/>
        </w:rPr>
        <w:t xml:space="preserve"> INTERNATIONAL </w:t>
      </w:r>
    </w:p>
    <w:p w:rsidR="00792BB3" w:rsidRPr="0004222B" w:rsidRDefault="00792BB3" w:rsidP="00792BB3">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If you arrange your own housing while participating in Thomas Jefferson School of Law’s China Study Abroad Program, you must provide the Director with a valid contact address and phone number for your housing while in China prior to the start of the Program.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MEALS</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 xml:space="preserve">Meal plans for lunch only at the Law School may be available for all students upon request. Lunch and dinner cost very little. Food prices will depend on fluctuations in the currency; however, currently lunch in a Chinese restaurant typically costs less than $10 with an inexpensive dinner costing $10-$15. Students may obtain meal cards upon arrival in Hangzhou, which enables them to eat at the student and faculty cafeteria at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ZHEJIANG UNIVERSITY GUANGHUA COLLEGE OF LAW</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is located in the heart of Hangzhou at 51 </w:t>
      </w:r>
      <w:proofErr w:type="spellStart"/>
      <w:r w:rsidRPr="0004222B">
        <w:rPr>
          <w:color w:val="221E1F"/>
          <w:sz w:val="24"/>
          <w:szCs w:val="24"/>
          <w:u w:color="221E1F"/>
          <w:bdr w:val="nil"/>
        </w:rPr>
        <w:t>Zhijiang</w:t>
      </w:r>
      <w:proofErr w:type="spellEnd"/>
      <w:r w:rsidRPr="0004222B">
        <w:rPr>
          <w:color w:val="221E1F"/>
          <w:sz w:val="24"/>
          <w:szCs w:val="24"/>
          <w:u w:color="221E1F"/>
          <w:bdr w:val="nil"/>
        </w:rPr>
        <w:t xml:space="preserve"> Road, Hangzhou, Zhejiang 310008 People’s Republic of China. Classrooms are located in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school building. The office of the director of the Thomas Jefferson School of Law China Program will be located in the law school build</w:t>
      </w:r>
      <w:r w:rsidR="001D5921" w:rsidRPr="0004222B">
        <w:rPr>
          <w:color w:val="221E1F"/>
          <w:sz w:val="24"/>
          <w:szCs w:val="24"/>
          <w:u w:color="221E1F"/>
          <w:bdr w:val="nil"/>
        </w:rPr>
        <w:t>ing as well as in the Hangzhou Lakeview</w:t>
      </w:r>
      <w:r w:rsidRPr="0004222B">
        <w:rPr>
          <w:color w:val="221E1F"/>
          <w:sz w:val="24"/>
          <w:szCs w:val="24"/>
          <w:u w:color="221E1F"/>
          <w:bdr w:val="nil"/>
        </w:rPr>
        <w:t xml:space="preserve"> Hotel.</w:t>
      </w:r>
    </w:p>
    <w:p w:rsidR="00FB6E74" w:rsidRPr="0004222B" w:rsidRDefault="00FB6E74" w:rsidP="00C371DE">
      <w:pPr>
        <w:pBdr>
          <w:top w:val="nil"/>
          <w:left w:val="nil"/>
          <w:bottom w:val="nil"/>
          <w:right w:val="nil"/>
          <w:between w:val="nil"/>
          <w:bar w:val="nil"/>
        </w:pBdr>
        <w:jc w:val="both"/>
        <w:rPr>
          <w:color w:val="000000"/>
          <w:sz w:val="24"/>
          <w:szCs w:val="24"/>
          <w:u w:color="000000"/>
          <w:bdr w:val="nil"/>
        </w:rPr>
      </w:pPr>
      <w:r w:rsidRPr="0004222B">
        <w:rPr>
          <w:color w:val="221E1F"/>
          <w:sz w:val="24"/>
          <w:szCs w:val="24"/>
          <w:u w:color="221E1F"/>
          <w:bdr w:val="nil"/>
        </w:rPr>
        <w:t xml:space="preserve">A fax machine and other administrative services are located near the office of the dean of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To reach the director of the China Program after May 1</w:t>
      </w:r>
      <w:r w:rsidR="00B15559" w:rsidRPr="0004222B">
        <w:rPr>
          <w:color w:val="221E1F"/>
          <w:sz w:val="24"/>
          <w:szCs w:val="24"/>
          <w:u w:color="221E1F"/>
          <w:bdr w:val="nil"/>
        </w:rPr>
        <w:t>6</w:t>
      </w:r>
      <w:r w:rsidRPr="0004222B">
        <w:rPr>
          <w:color w:val="221E1F"/>
          <w:sz w:val="24"/>
          <w:szCs w:val="24"/>
          <w:u w:color="221E1F"/>
          <w:bdr w:val="nil"/>
        </w:rPr>
        <w:t xml:space="preserve"> at 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please dial 011.86.571.86592725 and ask for Professor Susan Tiefenbrun. The law school fax number is 011.86.571.88273027. Professor </w:t>
      </w:r>
      <w:proofErr w:type="spellStart"/>
      <w:r w:rsidRPr="0004222B">
        <w:rPr>
          <w:color w:val="221E1F"/>
          <w:sz w:val="24"/>
          <w:szCs w:val="24"/>
          <w:u w:color="221E1F"/>
          <w:bdr w:val="nil"/>
        </w:rPr>
        <w:t>Yongxin</w:t>
      </w:r>
      <w:proofErr w:type="spellEnd"/>
      <w:r w:rsidRPr="0004222B">
        <w:rPr>
          <w:color w:val="221E1F"/>
          <w:sz w:val="24"/>
          <w:szCs w:val="24"/>
          <w:u w:color="221E1F"/>
          <w:bdr w:val="nil"/>
        </w:rPr>
        <w:t xml:space="preserve"> Song can be reached by telephone and fax at 011.86.571.87972390. After May 16, send your fax to the attention of Professo</w:t>
      </w:r>
      <w:r w:rsidR="007F2694">
        <w:rPr>
          <w:color w:val="221E1F"/>
          <w:sz w:val="24"/>
          <w:szCs w:val="24"/>
          <w:u w:color="221E1F"/>
          <w:bdr w:val="nil"/>
        </w:rPr>
        <w:t>r Susan Tiefenbrun at the Lakeview</w:t>
      </w:r>
      <w:r w:rsidRPr="0004222B">
        <w:rPr>
          <w:color w:val="221E1F"/>
          <w:sz w:val="24"/>
          <w:szCs w:val="24"/>
          <w:u w:color="221E1F"/>
          <w:bdr w:val="nil"/>
        </w:rPr>
        <w:t xml:space="preserve"> Hotel fax at 011.86.571.</w:t>
      </w:r>
      <w:r w:rsidR="001D5921" w:rsidRPr="0004222B">
        <w:rPr>
          <w:color w:val="221E1F"/>
          <w:sz w:val="24"/>
          <w:szCs w:val="24"/>
          <w:u w:color="221E1F"/>
          <w:bdr w:val="nil"/>
        </w:rPr>
        <w:t>870</w:t>
      </w:r>
      <w:r w:rsidR="007F2694">
        <w:rPr>
          <w:color w:val="221E1F"/>
          <w:sz w:val="24"/>
          <w:szCs w:val="24"/>
          <w:u w:color="221E1F"/>
          <w:bdr w:val="nil"/>
        </w:rPr>
        <w:t>71350</w:t>
      </w:r>
      <w:r w:rsidRPr="0004222B">
        <w:rPr>
          <w:color w:val="000000"/>
          <w:sz w:val="24"/>
          <w:szCs w:val="24"/>
          <w:u w:color="000000"/>
          <w:bdr w:val="nil"/>
        </w:rPr>
        <w:t xml:space="preserve">. </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r w:rsidRPr="0004222B">
        <w:rPr>
          <w:color w:val="000000"/>
          <w:sz w:val="24"/>
          <w:szCs w:val="24"/>
          <w:u w:color="000000"/>
          <w:bdr w:val="nil"/>
        </w:rPr>
        <w:t>ADMISSION CRITERIA AND GRADING POLICY</w:t>
      </w:r>
    </w:p>
    <w:p w:rsidR="00FB6E74" w:rsidRPr="0004222B" w:rsidRDefault="00FB6E74" w:rsidP="00FB6E74">
      <w:pPr>
        <w:pBdr>
          <w:top w:val="nil"/>
          <w:left w:val="nil"/>
          <w:bottom w:val="nil"/>
          <w:right w:val="nil"/>
          <w:between w:val="nil"/>
          <w:bar w:val="nil"/>
        </w:pBdr>
        <w:rPr>
          <w:b/>
          <w:bCs/>
          <w:color w:val="000000"/>
          <w:sz w:val="24"/>
          <w:szCs w:val="24"/>
          <w:u w:val="single" w:color="000000"/>
          <w:bdr w:val="nil"/>
        </w:rPr>
      </w:pP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lastRenderedPageBreak/>
        <w:t xml:space="preserve">Thomas Jefferson School of Law’s China Program is open to students who have completed at least the first year of law school, </w:t>
      </w:r>
      <w:r w:rsidR="001D5921" w:rsidRPr="0004222B">
        <w:rPr>
          <w:color w:val="221E1F"/>
          <w:sz w:val="24"/>
          <w:szCs w:val="24"/>
          <w:u w:color="221E1F"/>
          <w:bdr w:val="nil"/>
        </w:rPr>
        <w:t xml:space="preserve">either part time or full time, and </w:t>
      </w:r>
      <w:r w:rsidRPr="0004222B">
        <w:rPr>
          <w:color w:val="221E1F"/>
          <w:sz w:val="24"/>
          <w:szCs w:val="24"/>
          <w:u w:color="221E1F"/>
          <w:bdr w:val="nil"/>
        </w:rPr>
        <w:t>are currently in good standing at any ABA-accredited law school. Consistent with ABA requirements, students must be in good standing at the time of application and remain in good standing throughout the Program in order to attend and obtain credit. Foreign law students or foreign law graduates or foreign graduates with advanced degrees in other disciplines may also be eligible.</w:t>
      </w:r>
      <w:r w:rsidR="001D5921" w:rsidRPr="0004222B">
        <w:rPr>
          <w:color w:val="221E1F"/>
          <w:sz w:val="24"/>
          <w:szCs w:val="24"/>
          <w:u w:color="221E1F"/>
          <w:bdr w:val="nil"/>
        </w:rPr>
        <w:t xml:space="preserve"> </w:t>
      </w: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Since enrollment in the Program is limited, it is advisable to apply early. Applications will be accepted on a first come, first served basis. </w:t>
      </w: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Grades are based on an examination in each course. The grading policy in the program is the same as in the regular course of study at Thomas Jefferson School of Law. The grade scale is: A+, A, A-, B+, B, B-, C+, C, C-, D+, D and F. Upon request, a transcript will be sent to each student by the Registrar of Thomas Jefferson School of Law. To request a transcript after participating in the Program, students shoul</w:t>
      </w:r>
      <w:r w:rsidR="00451937" w:rsidRPr="0004222B">
        <w:rPr>
          <w:color w:val="221E1F"/>
          <w:sz w:val="24"/>
          <w:szCs w:val="24"/>
          <w:u w:color="221E1F"/>
          <w:bdr w:val="nil"/>
        </w:rPr>
        <w:t xml:space="preserve">d complete a transcript request form </w:t>
      </w:r>
      <w:r w:rsidRPr="0004222B">
        <w:rPr>
          <w:color w:val="221E1F"/>
          <w:sz w:val="24"/>
          <w:szCs w:val="24"/>
          <w:u w:color="221E1F"/>
          <w:bdr w:val="nil"/>
        </w:rPr>
        <w:t xml:space="preserve">(form and instructions are available on our website at http://www.tjsl.edu/academics/registrar/transcripts) and submit it to the Thomas Jefferson School of Law Registrar’s Office. All inquiries about transcripts should be sent to the Registrar’s Office at </w:t>
      </w:r>
      <w:hyperlink r:id="rId16" w:history="1">
        <w:r w:rsidRPr="0004222B">
          <w:rPr>
            <w:color w:val="0000FF"/>
            <w:sz w:val="24"/>
            <w:szCs w:val="24"/>
            <w:u w:val="single" w:color="0000FF"/>
            <w:bdr w:val="nil"/>
          </w:rPr>
          <w:t>registrar@tjsl.edu</w:t>
        </w:r>
      </w:hyperlink>
      <w:r w:rsidRPr="0004222B">
        <w:rPr>
          <w:color w:val="221E1F"/>
          <w:sz w:val="24"/>
          <w:szCs w:val="24"/>
          <w:u w:color="221E1F"/>
          <w:bdr w:val="nil"/>
        </w:rPr>
        <w:t>.</w:t>
      </w:r>
    </w:p>
    <w:p w:rsidR="00FB6E74" w:rsidRPr="0004222B" w:rsidRDefault="00FB6E74" w:rsidP="007F2694">
      <w:pPr>
        <w:pBdr>
          <w:top w:val="nil"/>
          <w:left w:val="nil"/>
          <w:bottom w:val="nil"/>
          <w:right w:val="nil"/>
          <w:between w:val="nil"/>
          <w:bar w:val="nil"/>
        </w:pBdr>
        <w:jc w:val="both"/>
        <w:rPr>
          <w:color w:val="000000"/>
          <w:sz w:val="24"/>
          <w:szCs w:val="24"/>
          <w:u w:color="000000"/>
          <w:bdr w:val="nil"/>
        </w:rPr>
      </w:pPr>
      <w:r w:rsidRPr="0004222B">
        <w:rPr>
          <w:color w:val="221E1F"/>
          <w:sz w:val="24"/>
          <w:szCs w:val="24"/>
          <w:u w:color="221E1F"/>
          <w:bdr w:val="nil"/>
        </w:rPr>
        <w:t xml:space="preserve">Acceptance of academic credit is at the discretion of the applicant’s home school. It is unlikely that participation in a foreign summer program may be used to accelerate graduation. </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jc w:val="both"/>
        <w:rPr>
          <w:color w:val="000000"/>
          <w:sz w:val="24"/>
          <w:szCs w:val="24"/>
          <w:u w:color="000000"/>
          <w:bdr w:val="nil"/>
        </w:rPr>
      </w:pPr>
      <w:r w:rsidRPr="0004222B">
        <w:rPr>
          <w:color w:val="000000"/>
          <w:sz w:val="24"/>
          <w:szCs w:val="24"/>
          <w:u w:color="000000"/>
          <w:bdr w:val="nil"/>
        </w:rPr>
        <w:t>APPLICATION AND FEES</w:t>
      </w:r>
    </w:p>
    <w:p w:rsidR="00FB6E74" w:rsidRPr="0004222B" w:rsidRDefault="00FB6E74" w:rsidP="00FB6E74">
      <w:pPr>
        <w:pBdr>
          <w:top w:val="nil"/>
          <w:left w:val="nil"/>
          <w:bottom w:val="nil"/>
          <w:right w:val="nil"/>
          <w:between w:val="nil"/>
          <w:bar w:val="nil"/>
        </w:pBdr>
        <w:jc w:val="both"/>
        <w:rPr>
          <w:b/>
          <w:bCs/>
          <w:color w:val="000000"/>
          <w:sz w:val="24"/>
          <w:szCs w:val="24"/>
          <w:u w:val="single" w:color="000000"/>
          <w:bdr w:val="nil"/>
        </w:rPr>
      </w:pPr>
    </w:p>
    <w:p w:rsidR="00FB6E74" w:rsidRPr="0004222B" w:rsidRDefault="00FB6E74" w:rsidP="00C371DE">
      <w:pPr>
        <w:pBdr>
          <w:top w:val="nil"/>
          <w:left w:val="nil"/>
          <w:bottom w:val="nil"/>
          <w:right w:val="nil"/>
          <w:between w:val="nil"/>
          <w:bar w:val="nil"/>
        </w:pBdr>
        <w:jc w:val="both"/>
        <w:rPr>
          <w:color w:val="000000"/>
          <w:sz w:val="24"/>
          <w:szCs w:val="24"/>
          <w:u w:color="000000"/>
          <w:bdr w:val="nil"/>
        </w:rPr>
      </w:pPr>
      <w:r w:rsidRPr="0004222B">
        <w:rPr>
          <w:color w:val="221E1F"/>
          <w:sz w:val="24"/>
          <w:szCs w:val="24"/>
          <w:u w:color="221E1F"/>
          <w:bdr w:val="nil"/>
        </w:rPr>
        <w:t>Tuitio</w:t>
      </w:r>
      <w:r w:rsidR="0004222B" w:rsidRPr="0004222B">
        <w:rPr>
          <w:color w:val="221E1F"/>
          <w:sz w:val="24"/>
          <w:szCs w:val="24"/>
          <w:u w:color="221E1F"/>
          <w:bdr w:val="nil"/>
        </w:rPr>
        <w:t>n for the China Program is $3250</w:t>
      </w:r>
      <w:r w:rsidRPr="0004222B">
        <w:rPr>
          <w:color w:val="221E1F"/>
          <w:sz w:val="24"/>
          <w:szCs w:val="24"/>
          <w:u w:color="221E1F"/>
          <w:bdr w:val="nil"/>
        </w:rPr>
        <w:t xml:space="preserve"> for up to four credits, regardless of the number of credits taken. The tuition includes the non-refundable $250 registration fee. Applications for the China Program can be found on the school’s web site at</w:t>
      </w:r>
      <w:r w:rsidRPr="0004222B">
        <w:rPr>
          <w:b/>
          <w:bCs/>
          <w:color w:val="221E1F"/>
          <w:sz w:val="24"/>
          <w:szCs w:val="24"/>
          <w:u w:color="221E1F"/>
          <w:bdr w:val="nil"/>
        </w:rPr>
        <w:t xml:space="preserve"> www.tjsl.edu/study-abroad/china</w:t>
      </w:r>
      <w:r w:rsidRPr="0004222B">
        <w:rPr>
          <w:color w:val="221E1F"/>
          <w:sz w:val="24"/>
          <w:szCs w:val="24"/>
          <w:u w:color="221E1F"/>
          <w:bdr w:val="nil"/>
        </w:rPr>
        <w:t>. Applications and the non-refundable $250 registration fee are due no later than March 2</w:t>
      </w:r>
      <w:r w:rsidR="0004222B" w:rsidRPr="0004222B">
        <w:rPr>
          <w:color w:val="221E1F"/>
          <w:sz w:val="24"/>
          <w:szCs w:val="24"/>
          <w:u w:color="221E1F"/>
          <w:bdr w:val="nil"/>
        </w:rPr>
        <w:t>4</w:t>
      </w:r>
      <w:r w:rsidRPr="0004222B">
        <w:rPr>
          <w:color w:val="221E1F"/>
          <w:sz w:val="24"/>
          <w:szCs w:val="24"/>
          <w:u w:color="221E1F"/>
          <w:bdr w:val="nil"/>
        </w:rPr>
        <w:t>, 201</w:t>
      </w:r>
      <w:r w:rsidR="0004222B" w:rsidRPr="0004222B">
        <w:rPr>
          <w:color w:val="221E1F"/>
          <w:sz w:val="24"/>
          <w:szCs w:val="24"/>
          <w:u w:color="221E1F"/>
          <w:bdr w:val="nil"/>
        </w:rPr>
        <w:t>7. The remaining $3000</w:t>
      </w:r>
      <w:r w:rsidRPr="0004222B">
        <w:rPr>
          <w:color w:val="221E1F"/>
          <w:sz w:val="24"/>
          <w:szCs w:val="24"/>
          <w:u w:color="221E1F"/>
          <w:bdr w:val="nil"/>
        </w:rPr>
        <w:t xml:space="preserve"> is payable on or before April 1</w:t>
      </w:r>
      <w:r w:rsidR="0004222B" w:rsidRPr="0004222B">
        <w:rPr>
          <w:color w:val="221E1F"/>
          <w:sz w:val="24"/>
          <w:szCs w:val="24"/>
          <w:u w:color="221E1F"/>
          <w:bdr w:val="nil"/>
        </w:rPr>
        <w:t>4</w:t>
      </w:r>
      <w:r w:rsidRPr="0004222B">
        <w:rPr>
          <w:color w:val="221E1F"/>
          <w:sz w:val="24"/>
          <w:szCs w:val="24"/>
          <w:u w:color="221E1F"/>
          <w:bdr w:val="nil"/>
        </w:rPr>
        <w:t>, 201</w:t>
      </w:r>
      <w:r w:rsidR="0004222B" w:rsidRPr="0004222B">
        <w:rPr>
          <w:color w:val="221E1F"/>
          <w:sz w:val="24"/>
          <w:szCs w:val="24"/>
          <w:u w:color="221E1F"/>
          <w:bdr w:val="nil"/>
        </w:rPr>
        <w:t>7</w:t>
      </w:r>
      <w:r w:rsidRPr="0004222B">
        <w:rPr>
          <w:color w:val="221E1F"/>
          <w:sz w:val="24"/>
          <w:szCs w:val="24"/>
          <w:u w:color="221E1F"/>
          <w:bdr w:val="nil"/>
        </w:rPr>
        <w:t xml:space="preserve">. Any applicant not meeting this deadline may be dropped from the Program. </w:t>
      </w:r>
      <w:r w:rsidRPr="0004222B">
        <w:rPr>
          <w:b/>
          <w:bCs/>
          <w:color w:val="221E1F"/>
          <w:sz w:val="24"/>
          <w:szCs w:val="24"/>
          <w:u w:color="221E1F"/>
          <w:bdr w:val="nil"/>
        </w:rPr>
        <w:t xml:space="preserve">Items not included in tuition </w:t>
      </w:r>
      <w:r w:rsidR="00BE7D34" w:rsidRPr="0004222B">
        <w:rPr>
          <w:bCs/>
          <w:color w:val="221E1F"/>
          <w:sz w:val="24"/>
          <w:szCs w:val="24"/>
          <w:u w:color="221E1F"/>
          <w:bdr w:val="nil"/>
        </w:rPr>
        <w:t>are</w:t>
      </w:r>
      <w:r w:rsidRPr="0004222B">
        <w:rPr>
          <w:color w:val="221E1F"/>
          <w:sz w:val="24"/>
          <w:szCs w:val="24"/>
          <w:u w:color="221E1F"/>
          <w:bdr w:val="nil"/>
        </w:rPr>
        <w:t xml:space="preserve"> books, medical or travel insurance, room and board, and transportation. All students participating in the China Program must obtain their own books. A book list and information about ordering books will be available in April. </w:t>
      </w:r>
      <w:r w:rsidRPr="0004222B">
        <w:rPr>
          <w:b/>
          <w:bCs/>
          <w:color w:val="221E1F"/>
          <w:sz w:val="24"/>
          <w:szCs w:val="24"/>
          <w:u w:color="221E1F"/>
          <w:bdr w:val="nil"/>
        </w:rPr>
        <w:t xml:space="preserve">All students in the China Program must bring these books with them to China. </w:t>
      </w:r>
      <w:r w:rsidRPr="0004222B">
        <w:rPr>
          <w:color w:val="221E1F"/>
          <w:sz w:val="24"/>
          <w:szCs w:val="24"/>
          <w:u w:color="221E1F"/>
          <w:bdr w:val="nil"/>
        </w:rPr>
        <w:t xml:space="preserve">Some additional photocopied course materials may be distributed in China. </w:t>
      </w:r>
      <w:r w:rsidRPr="0004222B">
        <w:rPr>
          <w:color w:val="000000"/>
          <w:sz w:val="24"/>
          <w:szCs w:val="24"/>
          <w:u w:color="000000"/>
          <w:bdr w:val="nil"/>
        </w:rPr>
        <w:t xml:space="preserve"> </w:t>
      </w: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rPr>
          <w:color w:val="000000"/>
          <w:sz w:val="24"/>
          <w:szCs w:val="24"/>
          <w:u w:color="000000"/>
          <w:bdr w:val="nil"/>
        </w:rPr>
      </w:pPr>
    </w:p>
    <w:p w:rsidR="00FB6E74" w:rsidRPr="0004222B" w:rsidRDefault="00FB6E74" w:rsidP="00FB6E74">
      <w:pPr>
        <w:pBdr>
          <w:top w:val="nil"/>
          <w:left w:val="nil"/>
          <w:bottom w:val="nil"/>
          <w:right w:val="nil"/>
          <w:between w:val="nil"/>
          <w:bar w:val="nil"/>
        </w:pBdr>
        <w:jc w:val="both"/>
        <w:rPr>
          <w:color w:val="000000"/>
          <w:sz w:val="24"/>
          <w:szCs w:val="24"/>
          <w:u w:color="000000"/>
          <w:bdr w:val="nil"/>
        </w:rPr>
      </w:pPr>
      <w:r w:rsidRPr="0004222B">
        <w:rPr>
          <w:color w:val="000000"/>
          <w:sz w:val="24"/>
          <w:szCs w:val="24"/>
          <w:u w:color="000000"/>
          <w:bdr w:val="nil"/>
        </w:rPr>
        <w:t>TRANSPORTATION AND MEDICAL INSURANCE</w:t>
      </w:r>
    </w:p>
    <w:p w:rsidR="00FB6E74" w:rsidRPr="0004222B" w:rsidRDefault="00FB6E74" w:rsidP="00FB6E74">
      <w:pPr>
        <w:pBdr>
          <w:top w:val="nil"/>
          <w:left w:val="nil"/>
          <w:bottom w:val="nil"/>
          <w:right w:val="nil"/>
          <w:between w:val="nil"/>
          <w:bar w:val="nil"/>
        </w:pBdr>
        <w:jc w:val="both"/>
        <w:rPr>
          <w:b/>
          <w:bCs/>
          <w:color w:val="000000"/>
          <w:sz w:val="24"/>
          <w:szCs w:val="24"/>
          <w:u w:val="single" w:color="000000"/>
          <w:bdr w:val="nil"/>
        </w:rPr>
      </w:pP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b/>
          <w:color w:val="221E1F"/>
          <w:sz w:val="24"/>
          <w:szCs w:val="24"/>
          <w:u w:color="221E1F"/>
          <w:bdr w:val="nil"/>
        </w:rPr>
        <w:t>Students are responsible for making their own travel arrangements.</w:t>
      </w:r>
      <w:r w:rsidRPr="0004222B">
        <w:rPr>
          <w:color w:val="221E1F"/>
          <w:sz w:val="24"/>
          <w:szCs w:val="24"/>
          <w:u w:color="221E1F"/>
          <w:bdr w:val="nil"/>
        </w:rPr>
        <w:t xml:space="preserve"> </w:t>
      </w:r>
      <w:r w:rsidRPr="0004222B">
        <w:rPr>
          <w:bCs/>
          <w:color w:val="221E1F"/>
          <w:sz w:val="24"/>
          <w:szCs w:val="24"/>
          <w:u w:color="221E1F"/>
          <w:bdr w:val="nil"/>
        </w:rPr>
        <w:t>It is strongly advised to make flight arrangements and obtain travel insurance months in advance.</w:t>
      </w:r>
      <w:r w:rsidRPr="0004222B">
        <w:rPr>
          <w:color w:val="221E1F"/>
          <w:sz w:val="24"/>
          <w:szCs w:val="24"/>
          <w:u w:color="221E1F"/>
          <w:bdr w:val="nil"/>
        </w:rPr>
        <w:t xml:space="preserve"> Discount travel rates on regularly scheduled airlines are available through travel agencies and over the Internet, as well as through a student discount travel agency, AESU. For flight information, contact AESU at 1.800.638.7640. </w:t>
      </w: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t xml:space="preserve">A Chinese travel agency can help you get discounted air fares to Hangzhou and obtain the </w:t>
      </w:r>
      <w:r w:rsidRPr="0004222B">
        <w:rPr>
          <w:bCs/>
          <w:color w:val="221E1F"/>
          <w:sz w:val="24"/>
          <w:szCs w:val="24"/>
          <w:u w:color="221E1F"/>
          <w:bdr w:val="nil"/>
        </w:rPr>
        <w:t>required visa.</w:t>
      </w:r>
      <w:r w:rsidRPr="0004222B">
        <w:rPr>
          <w:color w:val="221E1F"/>
          <w:sz w:val="24"/>
          <w:szCs w:val="24"/>
          <w:u w:color="221E1F"/>
          <w:bdr w:val="nil"/>
        </w:rPr>
        <w:t xml:space="preserve"> </w:t>
      </w:r>
    </w:p>
    <w:p w:rsidR="00FB6E74" w:rsidRPr="0004222B"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04222B">
        <w:rPr>
          <w:color w:val="221E1F"/>
          <w:sz w:val="24"/>
          <w:szCs w:val="24"/>
          <w:u w:color="221E1F"/>
          <w:bdr w:val="nil"/>
        </w:rPr>
        <w:lastRenderedPageBreak/>
        <w:t xml:space="preserve">Hangzhou has an airport, and it is recommended to fly from Los Angeles or New York to Beijing and from Beijing to Hangzhou airport or to fly to Hong Kong and from Hong Kong to Hangzhou airport. </w:t>
      </w:r>
      <w:r w:rsidR="007F2694">
        <w:rPr>
          <w:color w:val="221E1F"/>
          <w:sz w:val="24"/>
          <w:szCs w:val="24"/>
          <w:u w:color="221E1F"/>
          <w:bdr w:val="nil"/>
        </w:rPr>
        <w:t>There is also a flight to Hangz</w:t>
      </w:r>
      <w:r w:rsidR="00A524C8">
        <w:rPr>
          <w:color w:val="221E1F"/>
          <w:sz w:val="24"/>
          <w:szCs w:val="24"/>
          <w:u w:color="221E1F"/>
          <w:bdr w:val="nil"/>
        </w:rPr>
        <w:t xml:space="preserve">hou from San Francisco airport on Air Hainan and on </w:t>
      </w:r>
      <w:proofErr w:type="gramStart"/>
      <w:r w:rsidR="00A524C8">
        <w:rPr>
          <w:color w:val="221E1F"/>
          <w:sz w:val="24"/>
          <w:szCs w:val="24"/>
          <w:u w:color="221E1F"/>
          <w:bdr w:val="nil"/>
        </w:rPr>
        <w:t>United</w:t>
      </w:r>
      <w:proofErr w:type="gramEnd"/>
      <w:r w:rsidR="00A524C8">
        <w:rPr>
          <w:color w:val="221E1F"/>
          <w:sz w:val="24"/>
          <w:szCs w:val="24"/>
          <w:u w:color="221E1F"/>
          <w:bdr w:val="nil"/>
        </w:rPr>
        <w:t xml:space="preserve"> airlines. </w:t>
      </w: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 xml:space="preserve">Participants in the program are required to obtain and show </w:t>
      </w:r>
      <w:r w:rsidRPr="0004222B">
        <w:rPr>
          <w:bCs/>
          <w:color w:val="221E1F"/>
          <w:sz w:val="24"/>
          <w:szCs w:val="24"/>
          <w:u w:color="221E1F"/>
          <w:bdr w:val="nil"/>
        </w:rPr>
        <w:t>proof of medical insurance</w:t>
      </w:r>
      <w:r w:rsidRPr="0004222B">
        <w:rPr>
          <w:color w:val="221E1F"/>
          <w:sz w:val="24"/>
          <w:szCs w:val="24"/>
          <w:u w:color="221E1F"/>
          <w:bdr w:val="nil"/>
        </w:rPr>
        <w:t xml:space="preserve"> that will cover them in China. Students are advised to obtain Student Travel Abroad Accident and Sickness Insurance through their own insurer. </w:t>
      </w:r>
      <w:r w:rsidRPr="0004222B">
        <w:rPr>
          <w:bCs/>
          <w:color w:val="221E1F"/>
          <w:sz w:val="24"/>
          <w:szCs w:val="24"/>
          <w:u w:color="221E1F"/>
          <w:bdr w:val="nil"/>
        </w:rPr>
        <w:t>Students without medical insurance will not be admitted into the China Program.</w:t>
      </w:r>
      <w:r w:rsidRPr="0004222B">
        <w:rPr>
          <w:color w:val="221E1F"/>
          <w:sz w:val="24"/>
          <w:szCs w:val="24"/>
          <w:u w:color="221E1F"/>
          <w:bdr w:val="nil"/>
        </w:rPr>
        <w:t xml:space="preserve">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D952E6" w:rsidRPr="0004222B" w:rsidRDefault="00D952E6"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r w:rsidRPr="0004222B">
        <w:rPr>
          <w:color w:val="221E1F"/>
          <w:sz w:val="24"/>
          <w:szCs w:val="24"/>
          <w:u w:color="221E1F"/>
          <w:bdr w:val="nil"/>
        </w:rPr>
        <w:t xml:space="preserve">PASSPORT AND VISA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B15559" w:rsidP="00C371DE">
      <w:pPr>
        <w:pBdr>
          <w:top w:val="nil"/>
          <w:left w:val="nil"/>
          <w:bottom w:val="nil"/>
          <w:right w:val="nil"/>
          <w:between w:val="nil"/>
          <w:bar w:val="nil"/>
        </w:pBdr>
        <w:jc w:val="both"/>
        <w:rPr>
          <w:b/>
          <w:bCs/>
          <w:color w:val="221E1F"/>
          <w:sz w:val="24"/>
          <w:szCs w:val="24"/>
          <w:u w:color="221E1F"/>
          <w:bdr w:val="nil"/>
        </w:rPr>
      </w:pPr>
      <w:r w:rsidRPr="0004222B">
        <w:rPr>
          <w:b/>
          <w:color w:val="221E1F"/>
          <w:sz w:val="24"/>
          <w:szCs w:val="24"/>
          <w:u w:color="221E1F"/>
          <w:bdr w:val="nil"/>
        </w:rPr>
        <w:t xml:space="preserve">Students are responsible for obtaining all required travel documentation.  </w:t>
      </w:r>
      <w:r w:rsidR="00FB6E74" w:rsidRPr="0004222B">
        <w:rPr>
          <w:color w:val="221E1F"/>
          <w:sz w:val="24"/>
          <w:szCs w:val="24"/>
          <w:u w:color="221E1F"/>
          <w:bdr w:val="nil"/>
        </w:rPr>
        <w:t xml:space="preserve">A passport and a visa are required for travel to China. Passport applications are available through the U.S. Postal Service. United States citizens will also need a visa to travel to China. The easiest way to obtain a visa is to work through a Chinese travel agency. </w:t>
      </w:r>
      <w:r w:rsidR="00FB6E74" w:rsidRPr="0004222B">
        <w:rPr>
          <w:b/>
          <w:bCs/>
          <w:color w:val="221E1F"/>
          <w:sz w:val="24"/>
          <w:szCs w:val="24"/>
          <w:u w:color="221E1F"/>
          <w:bdr w:val="nil"/>
        </w:rPr>
        <w:t>Obtain your passport and visa early due to long delays. Passport and visa information must be provided 30 days prior to the start of the program.</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r w:rsidRPr="0004222B">
        <w:rPr>
          <w:color w:val="221E1F"/>
          <w:sz w:val="24"/>
          <w:szCs w:val="24"/>
          <w:u w:color="221E1F"/>
          <w:bdr w:val="nil"/>
        </w:rPr>
        <w:t xml:space="preserve">FINANCIAL AID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 xml:space="preserve">Students may be able to apply for student loans </w:t>
      </w:r>
      <w:r w:rsidR="005A0DA5" w:rsidRPr="0004222B">
        <w:rPr>
          <w:color w:val="221E1F"/>
          <w:sz w:val="24"/>
          <w:szCs w:val="24"/>
          <w:u w:color="221E1F"/>
          <w:bdr w:val="nil"/>
        </w:rPr>
        <w:t xml:space="preserve">(Graduate-Plus loans) </w:t>
      </w:r>
      <w:r w:rsidRPr="0004222B">
        <w:rPr>
          <w:color w:val="221E1F"/>
          <w:sz w:val="24"/>
          <w:szCs w:val="24"/>
          <w:u w:color="221E1F"/>
          <w:bdr w:val="nil"/>
        </w:rPr>
        <w:t>to cover the cost of tuition and living expenses. Students must make lending arrangements through the school at which they are enrolled. It is each student’s responsibility to ensure that the appropriate paperwork has been completed.</w:t>
      </w:r>
    </w:p>
    <w:p w:rsidR="00C371DE" w:rsidRPr="0004222B" w:rsidRDefault="00C371DE" w:rsidP="00C371DE">
      <w:pPr>
        <w:pBdr>
          <w:top w:val="nil"/>
          <w:left w:val="nil"/>
          <w:bottom w:val="nil"/>
          <w:right w:val="nil"/>
          <w:between w:val="nil"/>
          <w:bar w:val="nil"/>
        </w:pBdr>
        <w:jc w:val="both"/>
        <w:rPr>
          <w:color w:val="221E1F"/>
          <w:sz w:val="24"/>
          <w:szCs w:val="24"/>
          <w:u w:color="221E1F"/>
          <w:bdr w:val="nil"/>
        </w:rPr>
      </w:pPr>
    </w:p>
    <w:p w:rsidR="00FB6E74" w:rsidRPr="0004222B" w:rsidRDefault="00FB6E74" w:rsidP="00C371DE">
      <w:pPr>
        <w:pBdr>
          <w:top w:val="nil"/>
          <w:left w:val="nil"/>
          <w:bottom w:val="nil"/>
          <w:right w:val="nil"/>
          <w:between w:val="nil"/>
          <w:bar w:val="nil"/>
        </w:pBdr>
        <w:spacing w:after="200" w:line="276" w:lineRule="auto"/>
        <w:jc w:val="both"/>
        <w:rPr>
          <w:b/>
          <w:bCs/>
          <w:color w:val="221E1F"/>
          <w:sz w:val="24"/>
          <w:szCs w:val="24"/>
          <w:u w:color="221E1F"/>
          <w:bdr w:val="nil"/>
        </w:rPr>
      </w:pPr>
      <w:r w:rsidRPr="0004222B">
        <w:rPr>
          <w:color w:val="221E1F"/>
          <w:sz w:val="24"/>
          <w:szCs w:val="24"/>
          <w:u w:color="221E1F"/>
          <w:bdr w:val="nil"/>
        </w:rPr>
        <w:t xml:space="preserve">For Thomas Jefferson School of Law students, the Office of Financial Aid contact person is Marc Berman, Director of Financial Assistance. He can be reached by phone at 619.961.4271, by email at </w:t>
      </w:r>
      <w:proofErr w:type="spellStart"/>
      <w:r w:rsidRPr="0004222B">
        <w:rPr>
          <w:color w:val="221E1F"/>
          <w:sz w:val="24"/>
          <w:szCs w:val="24"/>
          <w:u w:color="221E1F"/>
          <w:bdr w:val="nil"/>
        </w:rPr>
        <w:t>mberman</w:t>
      </w:r>
      <w:proofErr w:type="spellEnd"/>
      <w:r w:rsidRPr="0004222B">
        <w:rPr>
          <w:color w:val="221E1F"/>
          <w:sz w:val="24"/>
          <w:szCs w:val="24"/>
          <w:u w:color="221E1F"/>
          <w:bdr w:val="nil"/>
        </w:rPr>
        <w:t xml:space="preserve">@ tjsl.edu or by fax at 619.961.1271. Thomas Jefferson School of Law students who plan to attend and want to finance the program should apply online for their Graduate-PLUS loans. The Financial Aid Office will schedule your Graduate-PLUS disbursement to arrive approximately 10 days before the term begins, so please make sure to apply 6-8 weeks before our disbursement date to ensure that </w:t>
      </w:r>
      <w:r w:rsidR="005A0DA5" w:rsidRPr="0004222B">
        <w:rPr>
          <w:color w:val="221E1F"/>
          <w:sz w:val="24"/>
          <w:szCs w:val="24"/>
          <w:u w:color="221E1F"/>
          <w:bdr w:val="nil"/>
        </w:rPr>
        <w:t xml:space="preserve">your </w:t>
      </w:r>
      <w:r w:rsidRPr="0004222B">
        <w:rPr>
          <w:color w:val="221E1F"/>
          <w:sz w:val="24"/>
          <w:szCs w:val="24"/>
          <w:u w:color="221E1F"/>
          <w:bdr w:val="nil"/>
        </w:rPr>
        <w:t>loans arrive on time</w:t>
      </w:r>
      <w:r w:rsidR="007F2694">
        <w:rPr>
          <w:color w:val="221E1F"/>
          <w:sz w:val="24"/>
          <w:szCs w:val="24"/>
          <w:u w:color="221E1F"/>
          <w:bdr w:val="nil"/>
        </w:rPr>
        <w:t xml:space="preserve">. </w:t>
      </w:r>
      <w:r w:rsidRPr="0004222B">
        <w:rPr>
          <w:b/>
          <w:bCs/>
          <w:color w:val="221E1F"/>
          <w:sz w:val="24"/>
          <w:szCs w:val="24"/>
          <w:u w:color="221E1F"/>
          <w:bdr w:val="nil"/>
        </w:rPr>
        <w:t xml:space="preserve">Apply early for financial aid. Students cannot attend the Program until tuition is paid in full. </w:t>
      </w:r>
    </w:p>
    <w:p w:rsidR="00FB6E74" w:rsidRPr="0004222B" w:rsidRDefault="00FB6E74" w:rsidP="00C371DE">
      <w:pPr>
        <w:pBdr>
          <w:top w:val="nil"/>
          <w:left w:val="nil"/>
          <w:bottom w:val="nil"/>
          <w:right w:val="nil"/>
          <w:between w:val="nil"/>
          <w:bar w:val="nil"/>
        </w:pBdr>
        <w:jc w:val="both"/>
        <w:rPr>
          <w:b/>
          <w:bCs/>
          <w:color w:val="221E1F"/>
          <w:sz w:val="24"/>
          <w:szCs w:val="24"/>
          <w:u w:color="221E1F"/>
          <w:bdr w:val="nil"/>
        </w:rPr>
      </w:pPr>
      <w:r w:rsidRPr="0004222B">
        <w:rPr>
          <w:color w:val="221E1F"/>
          <w:sz w:val="24"/>
          <w:szCs w:val="24"/>
          <w:u w:color="221E1F"/>
          <w:bdr w:val="nil"/>
        </w:rPr>
        <w:t xml:space="preserve">All students should be aware of the timing of student loan disbursements. In many cases, loan funds may not be available until shortly before the program begins or, in some cases, not until after students have already departed. Therefore, it is important that students have access to some other source of funds until the loan funds become available. </w:t>
      </w:r>
      <w:r w:rsidRPr="0004222B">
        <w:rPr>
          <w:b/>
          <w:bCs/>
          <w:color w:val="221E1F"/>
          <w:sz w:val="24"/>
          <w:szCs w:val="24"/>
          <w:u w:color="221E1F"/>
          <w:bdr w:val="nil"/>
        </w:rPr>
        <w:t>Students who withdraw after April 1</w:t>
      </w:r>
      <w:r w:rsidR="0004222B" w:rsidRPr="0004222B">
        <w:rPr>
          <w:b/>
          <w:bCs/>
          <w:color w:val="221E1F"/>
          <w:sz w:val="24"/>
          <w:szCs w:val="24"/>
          <w:u w:color="221E1F"/>
          <w:bdr w:val="nil"/>
        </w:rPr>
        <w:t>4</w:t>
      </w:r>
      <w:r w:rsidRPr="0004222B">
        <w:rPr>
          <w:b/>
          <w:bCs/>
          <w:color w:val="221E1F"/>
          <w:sz w:val="24"/>
          <w:szCs w:val="24"/>
          <w:u w:color="221E1F"/>
          <w:bdr w:val="nil"/>
        </w:rPr>
        <w:t>, 201</w:t>
      </w:r>
      <w:r w:rsidR="0004222B" w:rsidRPr="0004222B">
        <w:rPr>
          <w:b/>
          <w:bCs/>
          <w:color w:val="221E1F"/>
          <w:sz w:val="24"/>
          <w:szCs w:val="24"/>
          <w:u w:color="221E1F"/>
          <w:bdr w:val="nil"/>
        </w:rPr>
        <w:t>7</w:t>
      </w:r>
      <w:r w:rsidRPr="0004222B">
        <w:rPr>
          <w:b/>
          <w:bCs/>
          <w:color w:val="221E1F"/>
          <w:sz w:val="24"/>
          <w:szCs w:val="24"/>
          <w:u w:color="221E1F"/>
          <w:bdr w:val="nil"/>
        </w:rPr>
        <w:t xml:space="preserve">, or who do not complete their coursework, will be held responsible for payment of tuition in full. </w:t>
      </w:r>
    </w:p>
    <w:p w:rsidR="00FB6E74" w:rsidRDefault="00FB6E74" w:rsidP="00FB6E74">
      <w:pPr>
        <w:pBdr>
          <w:top w:val="nil"/>
          <w:left w:val="nil"/>
          <w:bottom w:val="nil"/>
          <w:right w:val="nil"/>
          <w:between w:val="nil"/>
          <w:bar w:val="nil"/>
        </w:pBdr>
        <w:rPr>
          <w:b/>
          <w:bCs/>
          <w:color w:val="221E1F"/>
          <w:sz w:val="24"/>
          <w:szCs w:val="24"/>
          <w:u w:color="221E1F"/>
          <w:bdr w:val="nil"/>
        </w:rPr>
      </w:pPr>
    </w:p>
    <w:p w:rsidR="001213EC" w:rsidRPr="0004222B" w:rsidRDefault="001213EC" w:rsidP="00FB6E74">
      <w:pPr>
        <w:pBdr>
          <w:top w:val="nil"/>
          <w:left w:val="nil"/>
          <w:bottom w:val="nil"/>
          <w:right w:val="nil"/>
          <w:between w:val="nil"/>
          <w:bar w:val="nil"/>
        </w:pBdr>
        <w:rPr>
          <w:b/>
          <w:bCs/>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r w:rsidRPr="0004222B">
        <w:rPr>
          <w:color w:val="221E1F"/>
          <w:sz w:val="24"/>
          <w:szCs w:val="24"/>
          <w:u w:color="221E1F"/>
          <w:bdr w:val="nil"/>
        </w:rPr>
        <w:t xml:space="preserve">NOTES ON CANCELLATION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000000"/>
          <w:sz w:val="24"/>
          <w:szCs w:val="24"/>
          <w:u w:color="000000"/>
          <w:bdr w:val="nil"/>
        </w:rPr>
      </w:pPr>
      <w:r w:rsidRPr="0004222B">
        <w:rPr>
          <w:color w:val="221E1F"/>
          <w:sz w:val="24"/>
          <w:szCs w:val="24"/>
          <w:u w:color="221E1F"/>
          <w:bdr w:val="nil"/>
        </w:rPr>
        <w:lastRenderedPageBreak/>
        <w:t xml:space="preserve">Thomas Jefferson School of Law reserves the right to alter or cancel the program should circumstances warrant, including lack of sufficient registration. </w:t>
      </w:r>
      <w:r w:rsidRPr="0004222B">
        <w:rPr>
          <w:color w:val="000000"/>
          <w:sz w:val="24"/>
          <w:szCs w:val="24"/>
          <w:u w:color="000000"/>
          <w:bdr w:val="nil"/>
        </w:rPr>
        <w:t>If</w:t>
      </w:r>
      <w:r w:rsidRPr="0004222B">
        <w:rPr>
          <w:color w:val="000000"/>
          <w:spacing w:val="23"/>
          <w:sz w:val="24"/>
          <w:szCs w:val="24"/>
          <w:u w:color="000000"/>
          <w:bdr w:val="nil"/>
        </w:rPr>
        <w:t xml:space="preserve"> </w:t>
      </w:r>
      <w:r w:rsidRPr="0004222B">
        <w:rPr>
          <w:color w:val="000000"/>
          <w:sz w:val="24"/>
          <w:szCs w:val="24"/>
          <w:u w:color="000000"/>
          <w:bdr w:val="nil"/>
        </w:rPr>
        <w:t>any</w:t>
      </w:r>
      <w:r w:rsidRPr="0004222B">
        <w:rPr>
          <w:color w:val="000000"/>
          <w:spacing w:val="24"/>
          <w:sz w:val="24"/>
          <w:szCs w:val="24"/>
          <w:u w:color="000000"/>
          <w:bdr w:val="nil"/>
        </w:rPr>
        <w:t xml:space="preserve"> </w:t>
      </w:r>
      <w:r w:rsidRPr="0004222B">
        <w:rPr>
          <w:color w:val="000000"/>
          <w:sz w:val="24"/>
          <w:szCs w:val="24"/>
          <w:u w:color="000000"/>
          <w:bdr w:val="nil"/>
        </w:rPr>
        <w:t>changes</w:t>
      </w:r>
      <w:r w:rsidRPr="0004222B">
        <w:rPr>
          <w:color w:val="000000"/>
          <w:spacing w:val="18"/>
          <w:sz w:val="24"/>
          <w:szCs w:val="24"/>
          <w:u w:color="000000"/>
          <w:bdr w:val="nil"/>
        </w:rPr>
        <w:t xml:space="preserve"> </w:t>
      </w:r>
      <w:r w:rsidRPr="0004222B">
        <w:rPr>
          <w:color w:val="000000"/>
          <w:sz w:val="24"/>
          <w:szCs w:val="24"/>
          <w:u w:color="000000"/>
          <w:bdr w:val="nil"/>
        </w:rPr>
        <w:t>are</w:t>
      </w:r>
      <w:r w:rsidRPr="0004222B">
        <w:rPr>
          <w:color w:val="000000"/>
          <w:spacing w:val="29"/>
          <w:sz w:val="24"/>
          <w:szCs w:val="24"/>
          <w:u w:color="000000"/>
          <w:bdr w:val="nil"/>
        </w:rPr>
        <w:t xml:space="preserve"> </w:t>
      </w:r>
      <w:r w:rsidRPr="0004222B">
        <w:rPr>
          <w:color w:val="000000"/>
          <w:sz w:val="24"/>
          <w:szCs w:val="24"/>
          <w:u w:color="000000"/>
          <w:bdr w:val="nil"/>
        </w:rPr>
        <w:t>made</w:t>
      </w:r>
      <w:r w:rsidRPr="0004222B">
        <w:rPr>
          <w:color w:val="000000"/>
          <w:spacing w:val="11"/>
          <w:sz w:val="24"/>
          <w:szCs w:val="24"/>
          <w:u w:color="000000"/>
          <w:bdr w:val="nil"/>
        </w:rPr>
        <w:t xml:space="preserve"> </w:t>
      </w:r>
      <w:r w:rsidRPr="0004222B">
        <w:rPr>
          <w:color w:val="000000"/>
          <w:sz w:val="24"/>
          <w:szCs w:val="24"/>
          <w:u w:color="000000"/>
          <w:bdr w:val="nil"/>
        </w:rPr>
        <w:t>in</w:t>
      </w:r>
      <w:r w:rsidRPr="0004222B">
        <w:rPr>
          <w:color w:val="000000"/>
          <w:spacing w:val="24"/>
          <w:sz w:val="24"/>
          <w:szCs w:val="24"/>
          <w:u w:color="000000"/>
          <w:bdr w:val="nil"/>
        </w:rPr>
        <w:t xml:space="preserve"> </w:t>
      </w:r>
      <w:r w:rsidRPr="0004222B">
        <w:rPr>
          <w:color w:val="000000"/>
          <w:sz w:val="24"/>
          <w:szCs w:val="24"/>
          <w:u w:color="000000"/>
          <w:bdr w:val="nil"/>
        </w:rPr>
        <w:t>the</w:t>
      </w:r>
      <w:r w:rsidRPr="0004222B">
        <w:rPr>
          <w:color w:val="000000"/>
          <w:spacing w:val="17"/>
          <w:sz w:val="24"/>
          <w:szCs w:val="24"/>
          <w:u w:color="000000"/>
          <w:bdr w:val="nil"/>
        </w:rPr>
        <w:t xml:space="preserve"> </w:t>
      </w:r>
      <w:r w:rsidRPr="0004222B">
        <w:rPr>
          <w:color w:val="000000"/>
          <w:sz w:val="24"/>
          <w:szCs w:val="24"/>
          <w:u w:color="000000"/>
          <w:bdr w:val="nil"/>
        </w:rPr>
        <w:t>course</w:t>
      </w:r>
      <w:r w:rsidRPr="0004222B">
        <w:rPr>
          <w:color w:val="000000"/>
          <w:spacing w:val="15"/>
          <w:sz w:val="24"/>
          <w:szCs w:val="24"/>
          <w:u w:color="000000"/>
          <w:bdr w:val="nil"/>
        </w:rPr>
        <w:t xml:space="preserve"> </w:t>
      </w:r>
      <w:r w:rsidRPr="0004222B">
        <w:rPr>
          <w:color w:val="000000"/>
          <w:sz w:val="24"/>
          <w:szCs w:val="24"/>
          <w:u w:color="000000"/>
          <w:bdr w:val="nil"/>
        </w:rPr>
        <w:t>offerings</w:t>
      </w:r>
      <w:r w:rsidRPr="0004222B">
        <w:rPr>
          <w:color w:val="000000"/>
          <w:spacing w:val="10"/>
          <w:sz w:val="24"/>
          <w:szCs w:val="24"/>
          <w:u w:color="000000"/>
          <w:bdr w:val="nil"/>
        </w:rPr>
        <w:t xml:space="preserve"> </w:t>
      </w:r>
      <w:r w:rsidRPr="0004222B">
        <w:rPr>
          <w:color w:val="000000"/>
          <w:sz w:val="24"/>
          <w:szCs w:val="24"/>
          <w:u w:color="000000"/>
          <w:bdr w:val="nil"/>
        </w:rPr>
        <w:t>or</w:t>
      </w:r>
      <w:r w:rsidRPr="0004222B">
        <w:rPr>
          <w:color w:val="000000"/>
          <w:spacing w:val="28"/>
          <w:sz w:val="24"/>
          <w:szCs w:val="24"/>
          <w:u w:color="000000"/>
          <w:bdr w:val="nil"/>
        </w:rPr>
        <w:t xml:space="preserve"> </w:t>
      </w:r>
      <w:r w:rsidRPr="0004222B">
        <w:rPr>
          <w:color w:val="000000"/>
          <w:sz w:val="24"/>
          <w:szCs w:val="24"/>
          <w:u w:color="000000"/>
          <w:bdr w:val="nil"/>
        </w:rPr>
        <w:t>other</w:t>
      </w:r>
      <w:r w:rsidRPr="0004222B">
        <w:rPr>
          <w:color w:val="000000"/>
          <w:spacing w:val="22"/>
          <w:sz w:val="24"/>
          <w:szCs w:val="24"/>
          <w:u w:color="000000"/>
          <w:bdr w:val="nil"/>
        </w:rPr>
        <w:t xml:space="preserve"> </w:t>
      </w:r>
      <w:r w:rsidRPr="0004222B">
        <w:rPr>
          <w:color w:val="000000"/>
          <w:sz w:val="24"/>
          <w:szCs w:val="24"/>
          <w:u w:color="000000"/>
          <w:bdr w:val="nil"/>
        </w:rPr>
        <w:t>significant</w:t>
      </w:r>
      <w:r w:rsidRPr="0004222B">
        <w:rPr>
          <w:color w:val="000000"/>
          <w:spacing w:val="18"/>
          <w:sz w:val="24"/>
          <w:szCs w:val="24"/>
          <w:u w:color="000000"/>
          <w:bdr w:val="nil"/>
        </w:rPr>
        <w:t xml:space="preserve"> </w:t>
      </w:r>
      <w:r w:rsidRPr="0004222B">
        <w:rPr>
          <w:color w:val="000000"/>
          <w:sz w:val="24"/>
          <w:szCs w:val="24"/>
          <w:u w:color="000000"/>
          <w:bdr w:val="nil"/>
        </w:rPr>
        <w:t>aspects</w:t>
      </w:r>
      <w:r w:rsidRPr="0004222B">
        <w:rPr>
          <w:color w:val="000000"/>
          <w:spacing w:val="7"/>
          <w:sz w:val="24"/>
          <w:szCs w:val="24"/>
          <w:u w:color="000000"/>
          <w:bdr w:val="nil"/>
        </w:rPr>
        <w:t xml:space="preserve"> </w:t>
      </w:r>
      <w:r w:rsidRPr="0004222B">
        <w:rPr>
          <w:color w:val="000000"/>
          <w:sz w:val="24"/>
          <w:szCs w:val="24"/>
          <w:u w:color="000000"/>
          <w:bdr w:val="nil"/>
        </w:rPr>
        <w:t>of the</w:t>
      </w:r>
      <w:r w:rsidRPr="0004222B">
        <w:rPr>
          <w:color w:val="000000"/>
          <w:spacing w:val="37"/>
          <w:sz w:val="24"/>
          <w:szCs w:val="24"/>
          <w:u w:color="000000"/>
          <w:bdr w:val="nil"/>
        </w:rPr>
        <w:t xml:space="preserve"> </w:t>
      </w:r>
      <w:r w:rsidRPr="0004222B">
        <w:rPr>
          <w:color w:val="000000"/>
          <w:sz w:val="24"/>
          <w:szCs w:val="24"/>
          <w:u w:color="000000"/>
          <w:bdr w:val="nil"/>
        </w:rPr>
        <w:t>program,</w:t>
      </w:r>
      <w:r w:rsidRPr="0004222B">
        <w:rPr>
          <w:color w:val="000000"/>
          <w:spacing w:val="7"/>
          <w:sz w:val="24"/>
          <w:szCs w:val="24"/>
          <w:u w:color="000000"/>
          <w:bdr w:val="nil"/>
        </w:rPr>
        <w:t xml:space="preserve"> </w:t>
      </w:r>
      <w:r w:rsidRPr="0004222B">
        <w:rPr>
          <w:color w:val="000000"/>
          <w:sz w:val="24"/>
          <w:szCs w:val="24"/>
          <w:u w:color="000000"/>
          <w:bdr w:val="nil"/>
        </w:rPr>
        <w:t>those</w:t>
      </w:r>
      <w:r w:rsidRPr="0004222B">
        <w:rPr>
          <w:color w:val="000000"/>
          <w:spacing w:val="30"/>
          <w:sz w:val="24"/>
          <w:szCs w:val="24"/>
          <w:u w:color="000000"/>
          <w:bdr w:val="nil"/>
        </w:rPr>
        <w:t xml:space="preserve"> </w:t>
      </w:r>
      <w:r w:rsidRPr="0004222B">
        <w:rPr>
          <w:color w:val="000000"/>
          <w:sz w:val="24"/>
          <w:szCs w:val="24"/>
          <w:u w:color="000000"/>
          <w:bdr w:val="nil"/>
        </w:rPr>
        <w:t>changes</w:t>
      </w:r>
      <w:r w:rsidRPr="0004222B">
        <w:rPr>
          <w:color w:val="000000"/>
          <w:spacing w:val="22"/>
          <w:sz w:val="24"/>
          <w:szCs w:val="24"/>
          <w:u w:color="000000"/>
          <w:bdr w:val="nil"/>
        </w:rPr>
        <w:t xml:space="preserve"> </w:t>
      </w:r>
      <w:r w:rsidRPr="0004222B">
        <w:rPr>
          <w:color w:val="000000"/>
          <w:sz w:val="24"/>
          <w:szCs w:val="24"/>
          <w:u w:color="000000"/>
          <w:bdr w:val="nil"/>
        </w:rPr>
        <w:t>will</w:t>
      </w:r>
      <w:r w:rsidRPr="0004222B">
        <w:rPr>
          <w:color w:val="000000"/>
          <w:spacing w:val="28"/>
          <w:sz w:val="24"/>
          <w:szCs w:val="24"/>
          <w:u w:color="000000"/>
          <w:bdr w:val="nil"/>
        </w:rPr>
        <w:t xml:space="preserve"> </w:t>
      </w:r>
      <w:r w:rsidRPr="0004222B">
        <w:rPr>
          <w:color w:val="000000"/>
          <w:sz w:val="24"/>
          <w:szCs w:val="24"/>
          <w:u w:color="000000"/>
          <w:bdr w:val="nil"/>
        </w:rPr>
        <w:t>be</w:t>
      </w:r>
      <w:r w:rsidRPr="0004222B">
        <w:rPr>
          <w:color w:val="000000"/>
          <w:spacing w:val="21"/>
          <w:sz w:val="24"/>
          <w:szCs w:val="24"/>
          <w:u w:color="000000"/>
          <w:bdr w:val="nil"/>
        </w:rPr>
        <w:t xml:space="preserve"> </w:t>
      </w:r>
      <w:r w:rsidRPr="0004222B">
        <w:rPr>
          <w:color w:val="000000"/>
          <w:sz w:val="24"/>
          <w:szCs w:val="24"/>
          <w:u w:color="000000"/>
          <w:bdr w:val="nil"/>
        </w:rPr>
        <w:t>communicated</w:t>
      </w:r>
      <w:r w:rsidRPr="0004222B">
        <w:rPr>
          <w:color w:val="000000"/>
          <w:spacing w:val="29"/>
          <w:sz w:val="24"/>
          <w:szCs w:val="24"/>
          <w:u w:color="000000"/>
          <w:bdr w:val="nil"/>
        </w:rPr>
        <w:t xml:space="preserve"> </w:t>
      </w:r>
      <w:r w:rsidRPr="0004222B">
        <w:rPr>
          <w:color w:val="000000"/>
          <w:sz w:val="24"/>
          <w:szCs w:val="24"/>
          <w:u w:color="000000"/>
          <w:bdr w:val="nil"/>
        </w:rPr>
        <w:t>promptly</w:t>
      </w:r>
      <w:r w:rsidRPr="0004222B">
        <w:rPr>
          <w:color w:val="000000"/>
          <w:spacing w:val="16"/>
          <w:sz w:val="24"/>
          <w:szCs w:val="24"/>
          <w:u w:color="000000"/>
          <w:bdr w:val="nil"/>
        </w:rPr>
        <w:t xml:space="preserve"> </w:t>
      </w:r>
      <w:r w:rsidRPr="0004222B">
        <w:rPr>
          <w:color w:val="000000"/>
          <w:sz w:val="24"/>
          <w:szCs w:val="24"/>
          <w:u w:color="000000"/>
          <w:bdr w:val="nil"/>
        </w:rPr>
        <w:t>to</w:t>
      </w:r>
      <w:r w:rsidRPr="0004222B">
        <w:rPr>
          <w:color w:val="000000"/>
          <w:spacing w:val="30"/>
          <w:sz w:val="24"/>
          <w:szCs w:val="24"/>
          <w:u w:color="000000"/>
          <w:bdr w:val="nil"/>
        </w:rPr>
        <w:t xml:space="preserve"> </w:t>
      </w:r>
      <w:r w:rsidRPr="0004222B">
        <w:rPr>
          <w:color w:val="000000"/>
          <w:sz w:val="24"/>
          <w:szCs w:val="24"/>
          <w:u w:color="000000"/>
          <w:bdr w:val="nil"/>
        </w:rPr>
        <w:t>any</w:t>
      </w:r>
      <w:r w:rsidRPr="0004222B">
        <w:rPr>
          <w:color w:val="000000"/>
          <w:spacing w:val="28"/>
          <w:sz w:val="24"/>
          <w:szCs w:val="24"/>
          <w:u w:color="000000"/>
          <w:bdr w:val="nil"/>
        </w:rPr>
        <w:t xml:space="preserve"> </w:t>
      </w:r>
      <w:r w:rsidRPr="0004222B">
        <w:rPr>
          <w:color w:val="000000"/>
          <w:sz w:val="24"/>
          <w:szCs w:val="24"/>
          <w:u w:color="000000"/>
          <w:bdr w:val="nil"/>
        </w:rPr>
        <w:t>registrant</w:t>
      </w:r>
      <w:r w:rsidRPr="0004222B">
        <w:rPr>
          <w:color w:val="000000"/>
          <w:spacing w:val="26"/>
          <w:sz w:val="24"/>
          <w:szCs w:val="24"/>
          <w:u w:color="000000"/>
          <w:bdr w:val="nil"/>
        </w:rPr>
        <w:t xml:space="preserve"> </w:t>
      </w:r>
      <w:r w:rsidRPr="0004222B">
        <w:rPr>
          <w:color w:val="000000"/>
          <w:sz w:val="24"/>
          <w:szCs w:val="24"/>
          <w:u w:color="000000"/>
          <w:bdr w:val="nil"/>
        </w:rPr>
        <w:t>who has</w:t>
      </w:r>
      <w:r w:rsidRPr="0004222B">
        <w:rPr>
          <w:color w:val="000000"/>
          <w:spacing w:val="3"/>
          <w:sz w:val="24"/>
          <w:szCs w:val="24"/>
          <w:u w:color="000000"/>
          <w:bdr w:val="nil"/>
        </w:rPr>
        <w:t xml:space="preserve"> </w:t>
      </w:r>
      <w:r w:rsidRPr="0004222B">
        <w:rPr>
          <w:color w:val="000000"/>
          <w:sz w:val="24"/>
          <w:szCs w:val="24"/>
          <w:u w:color="000000"/>
          <w:bdr w:val="nil"/>
        </w:rPr>
        <w:t>paid</w:t>
      </w:r>
      <w:r w:rsidRPr="0004222B">
        <w:rPr>
          <w:color w:val="000000"/>
          <w:spacing w:val="2"/>
          <w:sz w:val="24"/>
          <w:szCs w:val="24"/>
          <w:u w:color="000000"/>
          <w:bdr w:val="nil"/>
        </w:rPr>
        <w:t xml:space="preserve"> </w:t>
      </w:r>
      <w:r w:rsidRPr="0004222B">
        <w:rPr>
          <w:color w:val="000000"/>
          <w:sz w:val="24"/>
          <w:szCs w:val="24"/>
          <w:u w:color="000000"/>
          <w:bdr w:val="nil"/>
        </w:rPr>
        <w:t>a</w:t>
      </w:r>
      <w:r w:rsidRPr="0004222B">
        <w:rPr>
          <w:color w:val="000000"/>
          <w:spacing w:val="10"/>
          <w:sz w:val="24"/>
          <w:szCs w:val="24"/>
          <w:u w:color="000000"/>
          <w:bdr w:val="nil"/>
        </w:rPr>
        <w:t xml:space="preserve"> </w:t>
      </w:r>
      <w:r w:rsidRPr="0004222B">
        <w:rPr>
          <w:color w:val="000000"/>
          <w:sz w:val="24"/>
          <w:szCs w:val="24"/>
          <w:u w:color="000000"/>
          <w:bdr w:val="nil"/>
        </w:rPr>
        <w:t>deposit</w:t>
      </w:r>
      <w:r w:rsidRPr="0004222B">
        <w:rPr>
          <w:color w:val="000000"/>
          <w:spacing w:val="2"/>
          <w:sz w:val="24"/>
          <w:szCs w:val="24"/>
          <w:u w:color="000000"/>
          <w:bdr w:val="nil"/>
        </w:rPr>
        <w:t xml:space="preserve"> </w:t>
      </w:r>
      <w:r w:rsidRPr="0004222B">
        <w:rPr>
          <w:color w:val="000000"/>
          <w:sz w:val="24"/>
          <w:szCs w:val="24"/>
          <w:u w:color="000000"/>
          <w:bdr w:val="nil"/>
        </w:rPr>
        <w:t>or</w:t>
      </w:r>
      <w:r w:rsidRPr="0004222B">
        <w:rPr>
          <w:color w:val="000000"/>
          <w:spacing w:val="16"/>
          <w:sz w:val="24"/>
          <w:szCs w:val="24"/>
          <w:u w:color="000000"/>
          <w:bdr w:val="nil"/>
        </w:rPr>
        <w:t xml:space="preserve"> </w:t>
      </w:r>
      <w:r w:rsidRPr="0004222B">
        <w:rPr>
          <w:color w:val="000000"/>
          <w:sz w:val="24"/>
          <w:szCs w:val="24"/>
          <w:u w:color="000000"/>
          <w:bdr w:val="nil"/>
        </w:rPr>
        <w:t>registered for</w:t>
      </w:r>
      <w:r w:rsidRPr="0004222B">
        <w:rPr>
          <w:color w:val="000000"/>
          <w:spacing w:val="8"/>
          <w:sz w:val="24"/>
          <w:szCs w:val="24"/>
          <w:u w:color="000000"/>
          <w:bdr w:val="nil"/>
        </w:rPr>
        <w:t xml:space="preserve"> </w:t>
      </w:r>
      <w:r w:rsidRPr="0004222B">
        <w:rPr>
          <w:color w:val="000000"/>
          <w:sz w:val="24"/>
          <w:szCs w:val="24"/>
          <w:u w:color="000000"/>
          <w:bdr w:val="nil"/>
        </w:rPr>
        <w:t>the</w:t>
      </w:r>
      <w:r w:rsidRPr="0004222B">
        <w:rPr>
          <w:color w:val="000000"/>
          <w:spacing w:val="7"/>
          <w:sz w:val="24"/>
          <w:szCs w:val="24"/>
          <w:u w:color="000000"/>
          <w:bdr w:val="nil"/>
        </w:rPr>
        <w:t xml:space="preserve"> </w:t>
      </w:r>
      <w:r w:rsidRPr="0004222B">
        <w:rPr>
          <w:color w:val="000000"/>
          <w:sz w:val="24"/>
          <w:szCs w:val="24"/>
          <w:u w:color="000000"/>
          <w:bdr w:val="nil"/>
        </w:rPr>
        <w:t>program</w:t>
      </w:r>
      <w:r w:rsidR="005A0DA5" w:rsidRPr="0004222B">
        <w:rPr>
          <w:color w:val="000000"/>
          <w:sz w:val="24"/>
          <w:szCs w:val="24"/>
          <w:u w:color="000000"/>
          <w:bdr w:val="nil"/>
        </w:rPr>
        <w:t>,</w:t>
      </w:r>
      <w:r w:rsidRPr="0004222B">
        <w:rPr>
          <w:color w:val="000000"/>
          <w:spacing w:val="-5"/>
          <w:sz w:val="24"/>
          <w:szCs w:val="24"/>
          <w:u w:color="000000"/>
          <w:bdr w:val="nil"/>
        </w:rPr>
        <w:t xml:space="preserve"> </w:t>
      </w:r>
      <w:r w:rsidRPr="0004222B">
        <w:rPr>
          <w:color w:val="000000"/>
          <w:sz w:val="24"/>
          <w:szCs w:val="24"/>
          <w:u w:color="000000"/>
          <w:bdr w:val="nil"/>
        </w:rPr>
        <w:t>and</w:t>
      </w:r>
      <w:r w:rsidRPr="0004222B">
        <w:rPr>
          <w:color w:val="000000"/>
          <w:spacing w:val="7"/>
          <w:sz w:val="24"/>
          <w:szCs w:val="24"/>
          <w:u w:color="000000"/>
          <w:bdr w:val="nil"/>
        </w:rPr>
        <w:t xml:space="preserve"> </w:t>
      </w:r>
      <w:r w:rsidRPr="0004222B">
        <w:rPr>
          <w:color w:val="000000"/>
          <w:sz w:val="24"/>
          <w:szCs w:val="24"/>
          <w:u w:color="000000"/>
          <w:bdr w:val="nil"/>
        </w:rPr>
        <w:t>an</w:t>
      </w:r>
      <w:r w:rsidRPr="0004222B">
        <w:rPr>
          <w:color w:val="000000"/>
          <w:spacing w:val="4"/>
          <w:sz w:val="24"/>
          <w:szCs w:val="24"/>
          <w:u w:color="000000"/>
          <w:bdr w:val="nil"/>
        </w:rPr>
        <w:t xml:space="preserve"> </w:t>
      </w:r>
      <w:r w:rsidRPr="0004222B">
        <w:rPr>
          <w:color w:val="000000"/>
          <w:sz w:val="24"/>
          <w:szCs w:val="24"/>
          <w:u w:color="000000"/>
          <w:bdr w:val="nil"/>
        </w:rPr>
        <w:t>opportunity</w:t>
      </w:r>
      <w:r w:rsidRPr="0004222B">
        <w:rPr>
          <w:color w:val="000000"/>
          <w:spacing w:val="-2"/>
          <w:sz w:val="24"/>
          <w:szCs w:val="24"/>
          <w:u w:color="000000"/>
          <w:bdr w:val="nil"/>
        </w:rPr>
        <w:t xml:space="preserve"> </w:t>
      </w:r>
      <w:r w:rsidRPr="0004222B">
        <w:rPr>
          <w:color w:val="000000"/>
          <w:sz w:val="24"/>
          <w:szCs w:val="24"/>
          <w:u w:color="000000"/>
          <w:bdr w:val="nil"/>
        </w:rPr>
        <w:t>will</w:t>
      </w:r>
      <w:r w:rsidRPr="0004222B">
        <w:rPr>
          <w:color w:val="000000"/>
          <w:spacing w:val="9"/>
          <w:sz w:val="24"/>
          <w:szCs w:val="24"/>
          <w:u w:color="000000"/>
          <w:bdr w:val="nil"/>
        </w:rPr>
        <w:t xml:space="preserve"> </w:t>
      </w:r>
      <w:r w:rsidRPr="0004222B">
        <w:rPr>
          <w:color w:val="000000"/>
          <w:sz w:val="24"/>
          <w:szCs w:val="24"/>
          <w:u w:color="000000"/>
          <w:bdr w:val="nil"/>
        </w:rPr>
        <w:t>be</w:t>
      </w:r>
      <w:r w:rsidRPr="0004222B">
        <w:rPr>
          <w:color w:val="000000"/>
          <w:spacing w:val="9"/>
          <w:sz w:val="24"/>
          <w:szCs w:val="24"/>
          <w:u w:color="000000"/>
          <w:bdr w:val="nil"/>
        </w:rPr>
        <w:t xml:space="preserve"> </w:t>
      </w:r>
      <w:r w:rsidRPr="0004222B">
        <w:rPr>
          <w:color w:val="000000"/>
          <w:sz w:val="24"/>
          <w:szCs w:val="24"/>
          <w:u w:color="000000"/>
          <w:bdr w:val="nil"/>
        </w:rPr>
        <w:t>provided for</w:t>
      </w:r>
      <w:r w:rsidRPr="0004222B">
        <w:rPr>
          <w:color w:val="000000"/>
          <w:spacing w:val="11"/>
          <w:sz w:val="24"/>
          <w:szCs w:val="24"/>
          <w:u w:color="000000"/>
          <w:bdr w:val="nil"/>
        </w:rPr>
        <w:t xml:space="preserve"> </w:t>
      </w:r>
      <w:r w:rsidRPr="0004222B">
        <w:rPr>
          <w:color w:val="000000"/>
          <w:sz w:val="24"/>
          <w:szCs w:val="24"/>
          <w:u w:color="000000"/>
          <w:bdr w:val="nil"/>
        </w:rPr>
        <w:t>that</w:t>
      </w:r>
      <w:r w:rsidRPr="0004222B">
        <w:rPr>
          <w:color w:val="000000"/>
          <w:spacing w:val="7"/>
          <w:sz w:val="24"/>
          <w:szCs w:val="24"/>
          <w:u w:color="000000"/>
          <w:bdr w:val="nil"/>
        </w:rPr>
        <w:t xml:space="preserve"> </w:t>
      </w:r>
      <w:r w:rsidRPr="0004222B">
        <w:rPr>
          <w:color w:val="000000"/>
          <w:sz w:val="24"/>
          <w:szCs w:val="24"/>
          <w:u w:color="000000"/>
          <w:bdr w:val="nil"/>
        </w:rPr>
        <w:t>person</w:t>
      </w:r>
      <w:r w:rsidRPr="0004222B">
        <w:rPr>
          <w:color w:val="000000"/>
          <w:spacing w:val="1"/>
          <w:sz w:val="24"/>
          <w:szCs w:val="24"/>
          <w:u w:color="000000"/>
          <w:bdr w:val="nil"/>
        </w:rPr>
        <w:t xml:space="preserve"> </w:t>
      </w:r>
      <w:r w:rsidRPr="0004222B">
        <w:rPr>
          <w:color w:val="000000"/>
          <w:sz w:val="24"/>
          <w:szCs w:val="24"/>
          <w:u w:color="000000"/>
          <w:bdr w:val="nil"/>
        </w:rPr>
        <w:t>to</w:t>
      </w:r>
      <w:r w:rsidRPr="0004222B">
        <w:rPr>
          <w:color w:val="000000"/>
          <w:spacing w:val="7"/>
          <w:sz w:val="24"/>
          <w:szCs w:val="24"/>
          <w:u w:color="000000"/>
          <w:bdr w:val="nil"/>
        </w:rPr>
        <w:t xml:space="preserve"> </w:t>
      </w:r>
      <w:r w:rsidRPr="0004222B">
        <w:rPr>
          <w:color w:val="000000"/>
          <w:sz w:val="24"/>
          <w:szCs w:val="24"/>
          <w:u w:color="000000"/>
          <w:bdr w:val="nil"/>
        </w:rPr>
        <w:t>withdraw</w:t>
      </w:r>
      <w:r w:rsidR="005A0DA5" w:rsidRPr="0004222B">
        <w:rPr>
          <w:color w:val="000000"/>
          <w:sz w:val="24"/>
          <w:szCs w:val="24"/>
          <w:u w:color="000000"/>
          <w:bdr w:val="nil"/>
        </w:rPr>
        <w:t>.</w:t>
      </w:r>
      <w:r w:rsidRPr="0004222B">
        <w:rPr>
          <w:color w:val="000000"/>
          <w:spacing w:val="4"/>
          <w:sz w:val="24"/>
          <w:szCs w:val="24"/>
          <w:u w:color="000000"/>
          <w:bdr w:val="nil"/>
        </w:rPr>
        <w:t xml:space="preserve"> </w:t>
      </w:r>
      <w:r w:rsidR="005A0DA5" w:rsidRPr="0004222B">
        <w:rPr>
          <w:color w:val="000000"/>
          <w:spacing w:val="4"/>
          <w:sz w:val="24"/>
          <w:szCs w:val="24"/>
          <w:u w:color="000000"/>
          <w:bdr w:val="nil"/>
        </w:rPr>
        <w:t>T</w:t>
      </w:r>
      <w:r w:rsidRPr="0004222B">
        <w:rPr>
          <w:color w:val="000000"/>
          <w:sz w:val="24"/>
          <w:szCs w:val="24"/>
          <w:u w:color="000000"/>
          <w:bdr w:val="nil"/>
        </w:rPr>
        <w:t>hat</w:t>
      </w:r>
      <w:r w:rsidRPr="0004222B">
        <w:rPr>
          <w:color w:val="000000"/>
          <w:spacing w:val="-1"/>
          <w:sz w:val="24"/>
          <w:szCs w:val="24"/>
          <w:u w:color="000000"/>
          <w:bdr w:val="nil"/>
        </w:rPr>
        <w:t xml:space="preserve"> </w:t>
      </w:r>
      <w:r w:rsidRPr="0004222B">
        <w:rPr>
          <w:color w:val="000000"/>
          <w:sz w:val="24"/>
          <w:szCs w:val="24"/>
          <w:u w:color="000000"/>
          <w:bdr w:val="nil"/>
        </w:rPr>
        <w:t>student</w:t>
      </w:r>
      <w:r w:rsidRPr="0004222B">
        <w:rPr>
          <w:color w:val="000000"/>
          <w:spacing w:val="6"/>
          <w:sz w:val="24"/>
          <w:szCs w:val="24"/>
          <w:u w:color="000000"/>
          <w:bdr w:val="nil"/>
        </w:rPr>
        <w:t xml:space="preserve"> </w:t>
      </w:r>
      <w:r w:rsidRPr="0004222B">
        <w:rPr>
          <w:color w:val="000000"/>
          <w:sz w:val="24"/>
          <w:szCs w:val="24"/>
          <w:u w:color="000000"/>
          <w:bdr w:val="nil"/>
        </w:rPr>
        <w:t>will</w:t>
      </w:r>
      <w:r w:rsidRPr="0004222B">
        <w:rPr>
          <w:color w:val="000000"/>
          <w:spacing w:val="2"/>
          <w:sz w:val="24"/>
          <w:szCs w:val="24"/>
          <w:u w:color="000000"/>
          <w:bdr w:val="nil"/>
        </w:rPr>
        <w:t xml:space="preserve"> </w:t>
      </w:r>
      <w:r w:rsidRPr="0004222B">
        <w:rPr>
          <w:color w:val="000000"/>
          <w:sz w:val="24"/>
          <w:szCs w:val="24"/>
          <w:u w:color="000000"/>
          <w:bdr w:val="nil"/>
        </w:rPr>
        <w:t>receive</w:t>
      </w:r>
      <w:r w:rsidRPr="0004222B">
        <w:rPr>
          <w:color w:val="000000"/>
          <w:spacing w:val="-7"/>
          <w:sz w:val="24"/>
          <w:szCs w:val="24"/>
          <w:u w:color="000000"/>
          <w:bdr w:val="nil"/>
        </w:rPr>
        <w:t xml:space="preserve"> </w:t>
      </w:r>
      <w:r w:rsidRPr="0004222B">
        <w:rPr>
          <w:color w:val="000000"/>
          <w:sz w:val="24"/>
          <w:szCs w:val="24"/>
          <w:u w:color="000000"/>
          <w:bdr w:val="nil"/>
        </w:rPr>
        <w:t>a</w:t>
      </w:r>
      <w:r w:rsidRPr="0004222B">
        <w:rPr>
          <w:color w:val="000000"/>
          <w:spacing w:val="4"/>
          <w:sz w:val="24"/>
          <w:szCs w:val="24"/>
          <w:u w:color="000000"/>
          <w:bdr w:val="nil"/>
        </w:rPr>
        <w:t xml:space="preserve"> </w:t>
      </w:r>
      <w:r w:rsidRPr="0004222B">
        <w:rPr>
          <w:color w:val="000000"/>
          <w:sz w:val="24"/>
          <w:szCs w:val="24"/>
          <w:u w:color="000000"/>
          <w:bdr w:val="nil"/>
        </w:rPr>
        <w:t>full</w:t>
      </w:r>
      <w:r w:rsidRPr="0004222B">
        <w:rPr>
          <w:color w:val="000000"/>
          <w:spacing w:val="4"/>
          <w:sz w:val="24"/>
          <w:szCs w:val="24"/>
          <w:u w:color="000000"/>
          <w:bdr w:val="nil"/>
        </w:rPr>
        <w:t xml:space="preserve"> </w:t>
      </w:r>
      <w:r w:rsidRPr="0004222B">
        <w:rPr>
          <w:color w:val="000000"/>
          <w:sz w:val="24"/>
          <w:szCs w:val="24"/>
          <w:u w:color="000000"/>
          <w:bdr w:val="nil"/>
        </w:rPr>
        <w:t>refund</w:t>
      </w:r>
      <w:r w:rsidRPr="0004222B">
        <w:rPr>
          <w:color w:val="000000"/>
          <w:spacing w:val="-1"/>
          <w:sz w:val="24"/>
          <w:szCs w:val="24"/>
          <w:u w:color="000000"/>
          <w:bdr w:val="nil"/>
        </w:rPr>
        <w:t xml:space="preserve"> </w:t>
      </w:r>
      <w:r w:rsidRPr="0004222B">
        <w:rPr>
          <w:color w:val="000000"/>
          <w:sz w:val="24"/>
          <w:szCs w:val="24"/>
          <w:u w:color="000000"/>
          <w:bdr w:val="nil"/>
        </w:rPr>
        <w:t>of</w:t>
      </w:r>
      <w:r w:rsidRPr="0004222B">
        <w:rPr>
          <w:color w:val="000000"/>
          <w:spacing w:val="8"/>
          <w:sz w:val="24"/>
          <w:szCs w:val="24"/>
          <w:u w:color="000000"/>
          <w:bdr w:val="nil"/>
        </w:rPr>
        <w:t xml:space="preserve"> </w:t>
      </w:r>
      <w:r w:rsidRPr="0004222B">
        <w:rPr>
          <w:color w:val="000000"/>
          <w:sz w:val="24"/>
          <w:szCs w:val="24"/>
          <w:u w:color="000000"/>
          <w:bdr w:val="nil"/>
        </w:rPr>
        <w:t>all</w:t>
      </w:r>
      <w:r w:rsidRPr="0004222B">
        <w:rPr>
          <w:color w:val="000000"/>
          <w:spacing w:val="6"/>
          <w:sz w:val="24"/>
          <w:szCs w:val="24"/>
          <w:u w:color="000000"/>
          <w:bdr w:val="nil"/>
        </w:rPr>
        <w:t xml:space="preserve"> </w:t>
      </w:r>
      <w:r w:rsidRPr="0004222B">
        <w:rPr>
          <w:color w:val="000000"/>
          <w:sz w:val="24"/>
          <w:szCs w:val="24"/>
          <w:u w:color="000000"/>
          <w:bdr w:val="nil"/>
        </w:rPr>
        <w:t>monies advanced</w:t>
      </w:r>
      <w:r w:rsidRPr="0004222B">
        <w:rPr>
          <w:color w:val="000000"/>
          <w:spacing w:val="14"/>
          <w:sz w:val="24"/>
          <w:szCs w:val="24"/>
          <w:u w:color="000000"/>
          <w:bdr w:val="nil"/>
        </w:rPr>
        <w:t xml:space="preserve"> </w:t>
      </w:r>
      <w:r w:rsidRPr="0004222B">
        <w:rPr>
          <w:color w:val="000000"/>
          <w:sz w:val="24"/>
          <w:szCs w:val="24"/>
          <w:u w:color="000000"/>
          <w:bdr w:val="nil"/>
        </w:rPr>
        <w:t>within</w:t>
      </w:r>
      <w:r w:rsidRPr="0004222B">
        <w:rPr>
          <w:color w:val="000000"/>
          <w:spacing w:val="14"/>
          <w:sz w:val="24"/>
          <w:szCs w:val="24"/>
          <w:u w:color="000000"/>
          <w:bdr w:val="nil"/>
        </w:rPr>
        <w:t xml:space="preserve"> </w:t>
      </w:r>
      <w:r w:rsidRPr="0004222B">
        <w:rPr>
          <w:color w:val="000000"/>
          <w:sz w:val="24"/>
          <w:szCs w:val="24"/>
          <w:u w:color="000000"/>
          <w:bdr w:val="nil"/>
        </w:rPr>
        <w:t>twenty</w:t>
      </w:r>
      <w:r w:rsidRPr="0004222B">
        <w:rPr>
          <w:color w:val="000000"/>
          <w:spacing w:val="10"/>
          <w:sz w:val="24"/>
          <w:szCs w:val="24"/>
          <w:u w:color="000000"/>
          <w:bdr w:val="nil"/>
        </w:rPr>
        <w:t xml:space="preserve"> </w:t>
      </w:r>
      <w:r w:rsidRPr="0004222B">
        <w:rPr>
          <w:color w:val="000000"/>
          <w:sz w:val="24"/>
          <w:szCs w:val="24"/>
          <w:u w:color="000000"/>
          <w:bdr w:val="nil"/>
        </w:rPr>
        <w:t>(20)</w:t>
      </w:r>
      <w:r w:rsidRPr="0004222B">
        <w:rPr>
          <w:color w:val="000000"/>
          <w:spacing w:val="19"/>
          <w:sz w:val="24"/>
          <w:szCs w:val="24"/>
          <w:u w:color="000000"/>
          <w:bdr w:val="nil"/>
        </w:rPr>
        <w:t xml:space="preserve"> </w:t>
      </w:r>
      <w:r w:rsidRPr="0004222B">
        <w:rPr>
          <w:color w:val="000000"/>
          <w:sz w:val="24"/>
          <w:szCs w:val="24"/>
          <w:u w:color="000000"/>
          <w:bdr w:val="nil"/>
        </w:rPr>
        <w:t>days</w:t>
      </w:r>
      <w:r w:rsidRPr="0004222B">
        <w:rPr>
          <w:color w:val="000000"/>
          <w:spacing w:val="10"/>
          <w:sz w:val="24"/>
          <w:szCs w:val="24"/>
          <w:u w:color="000000"/>
          <w:bdr w:val="nil"/>
        </w:rPr>
        <w:t xml:space="preserve"> </w:t>
      </w:r>
      <w:r w:rsidRPr="0004222B">
        <w:rPr>
          <w:color w:val="000000"/>
          <w:sz w:val="24"/>
          <w:szCs w:val="24"/>
          <w:u w:color="000000"/>
          <w:bdr w:val="nil"/>
        </w:rPr>
        <w:t>after</w:t>
      </w:r>
      <w:r w:rsidRPr="0004222B">
        <w:rPr>
          <w:color w:val="000000"/>
          <w:spacing w:val="19"/>
          <w:sz w:val="24"/>
          <w:szCs w:val="24"/>
          <w:u w:color="000000"/>
          <w:bdr w:val="nil"/>
        </w:rPr>
        <w:t xml:space="preserve"> </w:t>
      </w:r>
      <w:r w:rsidRPr="0004222B">
        <w:rPr>
          <w:color w:val="000000"/>
          <w:sz w:val="24"/>
          <w:szCs w:val="24"/>
          <w:u w:color="000000"/>
          <w:bdr w:val="nil"/>
        </w:rPr>
        <w:t>withdrawal, in</w:t>
      </w:r>
      <w:r w:rsidRPr="0004222B">
        <w:rPr>
          <w:color w:val="000000"/>
          <w:spacing w:val="20"/>
          <w:sz w:val="24"/>
          <w:szCs w:val="24"/>
          <w:u w:color="000000"/>
          <w:bdr w:val="nil"/>
        </w:rPr>
        <w:t xml:space="preserve"> </w:t>
      </w:r>
      <w:r w:rsidRPr="0004222B">
        <w:rPr>
          <w:color w:val="000000"/>
          <w:sz w:val="24"/>
          <w:szCs w:val="24"/>
          <w:u w:color="000000"/>
          <w:bdr w:val="nil"/>
        </w:rPr>
        <w:t>compliance</w:t>
      </w:r>
      <w:r w:rsidRPr="0004222B">
        <w:rPr>
          <w:color w:val="000000"/>
          <w:spacing w:val="3"/>
          <w:sz w:val="24"/>
          <w:szCs w:val="24"/>
          <w:u w:color="000000"/>
          <w:bdr w:val="nil"/>
        </w:rPr>
        <w:t xml:space="preserve"> </w:t>
      </w:r>
      <w:r w:rsidRPr="0004222B">
        <w:rPr>
          <w:color w:val="000000"/>
          <w:sz w:val="24"/>
          <w:szCs w:val="24"/>
          <w:u w:color="000000"/>
          <w:bdr w:val="nil"/>
        </w:rPr>
        <w:t>with</w:t>
      </w:r>
      <w:r w:rsidRPr="0004222B">
        <w:rPr>
          <w:color w:val="000000"/>
          <w:spacing w:val="24"/>
          <w:sz w:val="24"/>
          <w:szCs w:val="24"/>
          <w:u w:color="000000"/>
          <w:bdr w:val="nil"/>
        </w:rPr>
        <w:t xml:space="preserve"> </w:t>
      </w:r>
      <w:r w:rsidRPr="0004222B">
        <w:rPr>
          <w:color w:val="000000"/>
          <w:sz w:val="24"/>
          <w:szCs w:val="24"/>
          <w:u w:color="000000"/>
          <w:bdr w:val="nil"/>
        </w:rPr>
        <w:t>Criterion VII.B and</w:t>
      </w:r>
      <w:r w:rsidRPr="0004222B">
        <w:rPr>
          <w:color w:val="000000"/>
          <w:spacing w:val="18"/>
          <w:sz w:val="24"/>
          <w:szCs w:val="24"/>
          <w:u w:color="000000"/>
          <w:bdr w:val="nil"/>
        </w:rPr>
        <w:t xml:space="preserve"> </w:t>
      </w:r>
      <w:r w:rsidRPr="0004222B">
        <w:rPr>
          <w:color w:val="000000"/>
          <w:sz w:val="24"/>
          <w:szCs w:val="24"/>
          <w:u w:color="000000"/>
          <w:bdr w:val="nil"/>
        </w:rPr>
        <w:t>VII.D. This</w:t>
      </w:r>
      <w:r w:rsidRPr="0004222B">
        <w:rPr>
          <w:color w:val="000000"/>
          <w:spacing w:val="9"/>
          <w:sz w:val="24"/>
          <w:szCs w:val="24"/>
          <w:u w:color="000000"/>
          <w:bdr w:val="nil"/>
        </w:rPr>
        <w:t xml:space="preserve"> </w:t>
      </w:r>
      <w:r w:rsidRPr="0004222B">
        <w:rPr>
          <w:color w:val="000000"/>
          <w:sz w:val="24"/>
          <w:szCs w:val="24"/>
          <w:u w:color="000000"/>
          <w:bdr w:val="nil"/>
        </w:rPr>
        <w:t>refund</w:t>
      </w:r>
      <w:r w:rsidRPr="0004222B">
        <w:rPr>
          <w:color w:val="000000"/>
          <w:spacing w:val="18"/>
          <w:sz w:val="24"/>
          <w:szCs w:val="24"/>
          <w:u w:color="000000"/>
          <w:bdr w:val="nil"/>
        </w:rPr>
        <w:t xml:space="preserve"> </w:t>
      </w:r>
      <w:r w:rsidRPr="0004222B">
        <w:rPr>
          <w:color w:val="000000"/>
          <w:sz w:val="24"/>
          <w:szCs w:val="24"/>
          <w:u w:color="000000"/>
          <w:bdr w:val="nil"/>
        </w:rPr>
        <w:t>policy</w:t>
      </w:r>
      <w:r w:rsidRPr="0004222B">
        <w:rPr>
          <w:color w:val="000000"/>
          <w:spacing w:val="1"/>
          <w:sz w:val="24"/>
          <w:szCs w:val="24"/>
          <w:u w:color="000000"/>
          <w:bdr w:val="nil"/>
        </w:rPr>
        <w:t xml:space="preserve"> is</w:t>
      </w:r>
      <w:r w:rsidRPr="0004222B">
        <w:rPr>
          <w:color w:val="000000"/>
          <w:spacing w:val="19"/>
          <w:sz w:val="24"/>
          <w:szCs w:val="24"/>
          <w:u w:color="000000"/>
          <w:bdr w:val="nil"/>
        </w:rPr>
        <w:t xml:space="preserve"> </w:t>
      </w:r>
      <w:r w:rsidRPr="0004222B">
        <w:rPr>
          <w:color w:val="000000"/>
          <w:sz w:val="24"/>
          <w:szCs w:val="24"/>
          <w:u w:color="000000"/>
          <w:bdr w:val="nil"/>
        </w:rPr>
        <w:t>being</w:t>
      </w:r>
      <w:r w:rsidRPr="0004222B">
        <w:rPr>
          <w:color w:val="000000"/>
          <w:spacing w:val="-5"/>
          <w:sz w:val="24"/>
          <w:szCs w:val="24"/>
          <w:u w:color="000000"/>
          <w:bdr w:val="nil"/>
        </w:rPr>
        <w:t xml:space="preserve"> </w:t>
      </w:r>
      <w:r w:rsidRPr="0004222B">
        <w:rPr>
          <w:color w:val="000000"/>
          <w:sz w:val="24"/>
          <w:szCs w:val="24"/>
          <w:u w:color="000000"/>
          <w:bdr w:val="nil"/>
        </w:rPr>
        <w:t>disclosed</w:t>
      </w:r>
      <w:r w:rsidRPr="0004222B">
        <w:rPr>
          <w:color w:val="000000"/>
          <w:spacing w:val="12"/>
          <w:sz w:val="24"/>
          <w:szCs w:val="24"/>
          <w:u w:color="000000"/>
          <w:bdr w:val="nil"/>
        </w:rPr>
        <w:t xml:space="preserve"> </w:t>
      </w:r>
      <w:r w:rsidRPr="0004222B">
        <w:rPr>
          <w:color w:val="000000"/>
          <w:sz w:val="24"/>
          <w:szCs w:val="24"/>
          <w:u w:color="000000"/>
          <w:bdr w:val="nil"/>
        </w:rPr>
        <w:t>to prospective</w:t>
      </w:r>
      <w:r w:rsidRPr="0004222B">
        <w:rPr>
          <w:color w:val="000000"/>
          <w:spacing w:val="-19"/>
          <w:sz w:val="24"/>
          <w:szCs w:val="24"/>
          <w:u w:color="000000"/>
          <w:bdr w:val="nil"/>
        </w:rPr>
        <w:t xml:space="preserve"> </w:t>
      </w:r>
      <w:r w:rsidRPr="0004222B">
        <w:rPr>
          <w:color w:val="000000"/>
          <w:sz w:val="24"/>
          <w:szCs w:val="24"/>
          <w:u w:color="000000"/>
          <w:bdr w:val="nil"/>
        </w:rPr>
        <w:t>students,</w:t>
      </w:r>
      <w:r w:rsidRPr="0004222B">
        <w:rPr>
          <w:color w:val="000000"/>
          <w:spacing w:val="-8"/>
          <w:sz w:val="24"/>
          <w:szCs w:val="24"/>
          <w:u w:color="000000"/>
          <w:bdr w:val="nil"/>
        </w:rPr>
        <w:t xml:space="preserve"> </w:t>
      </w:r>
      <w:r w:rsidRPr="0004222B">
        <w:rPr>
          <w:color w:val="000000"/>
          <w:sz w:val="24"/>
          <w:szCs w:val="24"/>
          <w:u w:color="000000"/>
          <w:bdr w:val="nil"/>
        </w:rPr>
        <w:t>in</w:t>
      </w:r>
      <w:r w:rsidRPr="0004222B">
        <w:rPr>
          <w:color w:val="000000"/>
          <w:spacing w:val="-1"/>
          <w:sz w:val="24"/>
          <w:szCs w:val="24"/>
          <w:u w:color="000000"/>
          <w:bdr w:val="nil"/>
        </w:rPr>
        <w:t xml:space="preserve"> </w:t>
      </w:r>
      <w:r w:rsidRPr="0004222B">
        <w:rPr>
          <w:color w:val="000000"/>
          <w:sz w:val="24"/>
          <w:szCs w:val="24"/>
          <w:u w:color="000000"/>
          <w:bdr w:val="nil"/>
        </w:rPr>
        <w:t>accordance</w:t>
      </w:r>
      <w:r w:rsidRPr="0004222B">
        <w:rPr>
          <w:color w:val="000000"/>
          <w:spacing w:val="-7"/>
          <w:sz w:val="24"/>
          <w:szCs w:val="24"/>
          <w:u w:color="000000"/>
          <w:bdr w:val="nil"/>
        </w:rPr>
        <w:t xml:space="preserve"> </w:t>
      </w:r>
      <w:r w:rsidRPr="0004222B">
        <w:rPr>
          <w:color w:val="000000"/>
          <w:sz w:val="24"/>
          <w:szCs w:val="24"/>
          <w:u w:color="000000"/>
          <w:bdr w:val="nil"/>
        </w:rPr>
        <w:t>with</w:t>
      </w:r>
      <w:r w:rsidRPr="0004222B">
        <w:rPr>
          <w:color w:val="000000"/>
          <w:spacing w:val="-5"/>
          <w:sz w:val="24"/>
          <w:szCs w:val="24"/>
          <w:u w:color="000000"/>
          <w:bdr w:val="nil"/>
        </w:rPr>
        <w:t xml:space="preserve"> </w:t>
      </w:r>
      <w:r w:rsidRPr="0004222B">
        <w:rPr>
          <w:color w:val="000000"/>
          <w:sz w:val="24"/>
          <w:szCs w:val="24"/>
          <w:u w:color="000000"/>
          <w:bdr w:val="nil"/>
        </w:rPr>
        <w:t>Criterion</w:t>
      </w:r>
      <w:r w:rsidRPr="0004222B">
        <w:rPr>
          <w:color w:val="000000"/>
          <w:spacing w:val="1"/>
          <w:sz w:val="24"/>
          <w:szCs w:val="24"/>
          <w:u w:color="000000"/>
          <w:bdr w:val="nil"/>
        </w:rPr>
        <w:t xml:space="preserve"> </w:t>
      </w:r>
      <w:r w:rsidRPr="0004222B">
        <w:rPr>
          <w:color w:val="000000"/>
          <w:sz w:val="24"/>
          <w:szCs w:val="24"/>
          <w:u w:color="000000"/>
          <w:bdr w:val="nil"/>
        </w:rPr>
        <w:t>VIII.l8.</w:t>
      </w:r>
    </w:p>
    <w:p w:rsidR="00FB6E74" w:rsidRPr="0004222B" w:rsidRDefault="00FB6E74" w:rsidP="00C371DE">
      <w:pPr>
        <w:pBdr>
          <w:top w:val="nil"/>
          <w:left w:val="nil"/>
          <w:bottom w:val="nil"/>
          <w:right w:val="nil"/>
          <w:between w:val="nil"/>
          <w:bar w:val="nil"/>
        </w:pBdr>
        <w:spacing w:before="16" w:line="260" w:lineRule="exact"/>
        <w:jc w:val="both"/>
        <w:rPr>
          <w:color w:val="000000"/>
          <w:sz w:val="26"/>
          <w:szCs w:val="26"/>
          <w:u w:color="000000"/>
          <w:bdr w:val="nil"/>
        </w:rPr>
      </w:pPr>
    </w:p>
    <w:p w:rsidR="00FB6E74" w:rsidRPr="0004222B" w:rsidRDefault="00FB6E74" w:rsidP="00C371DE">
      <w:pPr>
        <w:pBdr>
          <w:top w:val="nil"/>
          <w:left w:val="nil"/>
          <w:bottom w:val="nil"/>
          <w:right w:val="nil"/>
          <w:between w:val="nil"/>
          <w:bar w:val="nil"/>
        </w:pBdr>
        <w:spacing w:line="241" w:lineRule="auto"/>
        <w:ind w:right="66"/>
        <w:jc w:val="both"/>
        <w:rPr>
          <w:color w:val="000000"/>
          <w:sz w:val="24"/>
          <w:szCs w:val="24"/>
          <w:u w:color="000000"/>
          <w:bdr w:val="nil"/>
        </w:rPr>
      </w:pPr>
      <w:r w:rsidRPr="0004222B">
        <w:rPr>
          <w:color w:val="000000"/>
          <w:sz w:val="24"/>
          <w:szCs w:val="24"/>
          <w:u w:color="000000"/>
          <w:bdr w:val="nil"/>
        </w:rPr>
        <w:t>As</w:t>
      </w:r>
      <w:r w:rsidRPr="0004222B">
        <w:rPr>
          <w:color w:val="000000"/>
          <w:spacing w:val="-1"/>
          <w:sz w:val="24"/>
          <w:szCs w:val="24"/>
          <w:u w:color="000000"/>
          <w:bdr w:val="nil"/>
        </w:rPr>
        <w:t xml:space="preserve"> </w:t>
      </w:r>
      <w:r w:rsidRPr="0004222B">
        <w:rPr>
          <w:color w:val="000000"/>
          <w:sz w:val="24"/>
          <w:szCs w:val="24"/>
          <w:u w:color="000000"/>
          <w:bdr w:val="nil"/>
        </w:rPr>
        <w:t>part</w:t>
      </w:r>
      <w:r w:rsidRPr="0004222B">
        <w:rPr>
          <w:color w:val="000000"/>
          <w:spacing w:val="-1"/>
          <w:sz w:val="24"/>
          <w:szCs w:val="24"/>
          <w:u w:color="000000"/>
          <w:bdr w:val="nil"/>
        </w:rPr>
        <w:t xml:space="preserve"> </w:t>
      </w:r>
      <w:r w:rsidRPr="0004222B">
        <w:rPr>
          <w:color w:val="000000"/>
          <w:sz w:val="24"/>
          <w:szCs w:val="24"/>
          <w:u w:color="000000"/>
          <w:bdr w:val="nil"/>
        </w:rPr>
        <w:t>of</w:t>
      </w:r>
      <w:r w:rsidRPr="0004222B">
        <w:rPr>
          <w:color w:val="000000"/>
          <w:spacing w:val="-1"/>
          <w:sz w:val="24"/>
          <w:szCs w:val="24"/>
          <w:u w:color="000000"/>
          <w:bdr w:val="nil"/>
        </w:rPr>
        <w:t xml:space="preserve"> </w:t>
      </w:r>
      <w:r w:rsidRPr="0004222B">
        <w:rPr>
          <w:color w:val="000000"/>
          <w:sz w:val="24"/>
          <w:szCs w:val="24"/>
          <w:u w:color="000000"/>
          <w:bdr w:val="nil"/>
        </w:rPr>
        <w:t>the</w:t>
      </w:r>
      <w:r w:rsidRPr="0004222B">
        <w:rPr>
          <w:color w:val="000000"/>
          <w:spacing w:val="-1"/>
          <w:sz w:val="24"/>
          <w:szCs w:val="24"/>
          <w:u w:color="000000"/>
          <w:bdr w:val="nil"/>
        </w:rPr>
        <w:t xml:space="preserve"> </w:t>
      </w:r>
      <w:r w:rsidRPr="0004222B">
        <w:rPr>
          <w:color w:val="000000"/>
          <w:sz w:val="24"/>
          <w:szCs w:val="24"/>
          <w:u w:color="000000"/>
          <w:bdr w:val="nil"/>
        </w:rPr>
        <w:t>registration materials for</w:t>
      </w:r>
      <w:r w:rsidRPr="0004222B">
        <w:rPr>
          <w:color w:val="000000"/>
          <w:spacing w:val="-1"/>
          <w:sz w:val="24"/>
          <w:szCs w:val="24"/>
          <w:u w:color="000000"/>
          <w:bdr w:val="nil"/>
        </w:rPr>
        <w:t xml:space="preserve"> </w:t>
      </w:r>
      <w:r w:rsidRPr="0004222B">
        <w:rPr>
          <w:color w:val="000000"/>
          <w:sz w:val="24"/>
          <w:szCs w:val="24"/>
          <w:u w:color="000000"/>
          <w:bdr w:val="nil"/>
        </w:rPr>
        <w:t>the</w:t>
      </w:r>
      <w:r w:rsidRPr="0004222B">
        <w:rPr>
          <w:color w:val="000000"/>
          <w:spacing w:val="-1"/>
          <w:sz w:val="24"/>
          <w:szCs w:val="24"/>
          <w:u w:color="000000"/>
          <w:bdr w:val="nil"/>
        </w:rPr>
        <w:t xml:space="preserve"> </w:t>
      </w:r>
      <w:r w:rsidRPr="0004222B">
        <w:rPr>
          <w:color w:val="000000"/>
          <w:sz w:val="24"/>
          <w:szCs w:val="24"/>
          <w:u w:color="000000"/>
          <w:bdr w:val="nil"/>
        </w:rPr>
        <w:t>program, Thomas Jefferson School of Law will</w:t>
      </w:r>
      <w:r w:rsidRPr="0004222B">
        <w:rPr>
          <w:color w:val="000000"/>
          <w:spacing w:val="-1"/>
          <w:sz w:val="24"/>
          <w:szCs w:val="24"/>
          <w:u w:color="000000"/>
          <w:bdr w:val="nil"/>
        </w:rPr>
        <w:t xml:space="preserve"> </w:t>
      </w:r>
      <w:r w:rsidRPr="0004222B">
        <w:rPr>
          <w:color w:val="000000"/>
          <w:sz w:val="24"/>
          <w:szCs w:val="24"/>
          <w:u w:color="000000"/>
          <w:bdr w:val="nil"/>
        </w:rPr>
        <w:t>supply</w:t>
      </w:r>
      <w:r w:rsidRPr="0004222B">
        <w:rPr>
          <w:color w:val="000000"/>
          <w:spacing w:val="-1"/>
          <w:sz w:val="24"/>
          <w:szCs w:val="24"/>
          <w:u w:color="000000"/>
          <w:bdr w:val="nil"/>
        </w:rPr>
        <w:t xml:space="preserve"> all registrants with </w:t>
      </w:r>
      <w:r w:rsidRPr="0004222B">
        <w:rPr>
          <w:color w:val="000000"/>
          <w:sz w:val="24"/>
          <w:szCs w:val="24"/>
          <w:u w:color="000000"/>
          <w:bdr w:val="nil"/>
        </w:rPr>
        <w:t>the U.S.</w:t>
      </w:r>
      <w:r w:rsidRPr="0004222B">
        <w:rPr>
          <w:color w:val="000000"/>
          <w:spacing w:val="-1"/>
          <w:sz w:val="24"/>
          <w:szCs w:val="24"/>
          <w:u w:color="000000"/>
          <w:bdr w:val="nil"/>
        </w:rPr>
        <w:t xml:space="preserve"> </w:t>
      </w:r>
      <w:r w:rsidRPr="0004222B">
        <w:rPr>
          <w:color w:val="000000"/>
          <w:sz w:val="24"/>
          <w:szCs w:val="24"/>
          <w:u w:color="000000"/>
          <w:bdr w:val="nil"/>
        </w:rPr>
        <w:t>State</w:t>
      </w:r>
      <w:r w:rsidRPr="0004222B">
        <w:rPr>
          <w:color w:val="000000"/>
          <w:spacing w:val="-1"/>
          <w:sz w:val="24"/>
          <w:szCs w:val="24"/>
          <w:u w:color="000000"/>
          <w:bdr w:val="nil"/>
        </w:rPr>
        <w:t xml:space="preserve"> </w:t>
      </w:r>
      <w:r w:rsidRPr="0004222B">
        <w:rPr>
          <w:color w:val="000000"/>
          <w:sz w:val="24"/>
          <w:szCs w:val="24"/>
          <w:u w:color="000000"/>
          <w:bdr w:val="nil"/>
        </w:rPr>
        <w:t>Department</w:t>
      </w:r>
      <w:r w:rsidRPr="0004222B">
        <w:rPr>
          <w:color w:val="000000"/>
          <w:spacing w:val="-1"/>
          <w:sz w:val="24"/>
          <w:szCs w:val="24"/>
          <w:u w:color="000000"/>
          <w:bdr w:val="nil"/>
        </w:rPr>
        <w:t xml:space="preserve"> </w:t>
      </w:r>
      <w:r w:rsidRPr="0004222B">
        <w:rPr>
          <w:color w:val="000000"/>
          <w:sz w:val="24"/>
          <w:szCs w:val="24"/>
          <w:u w:color="000000"/>
          <w:bdr w:val="nil"/>
        </w:rPr>
        <w:t>Country-Specific</w:t>
      </w:r>
      <w:r w:rsidRPr="0004222B">
        <w:rPr>
          <w:color w:val="000000"/>
          <w:spacing w:val="-1"/>
          <w:sz w:val="24"/>
          <w:szCs w:val="24"/>
          <w:u w:color="000000"/>
          <w:bdr w:val="nil"/>
        </w:rPr>
        <w:t xml:space="preserve"> </w:t>
      </w:r>
      <w:r w:rsidRPr="0004222B">
        <w:rPr>
          <w:color w:val="000000"/>
          <w:sz w:val="24"/>
          <w:szCs w:val="24"/>
          <w:u w:color="000000"/>
          <w:bdr w:val="nil"/>
        </w:rPr>
        <w:t>Information</w:t>
      </w:r>
      <w:r w:rsidRPr="0004222B">
        <w:rPr>
          <w:color w:val="000000"/>
          <w:spacing w:val="-1"/>
          <w:sz w:val="24"/>
          <w:szCs w:val="24"/>
          <w:u w:color="000000"/>
          <w:bdr w:val="nil"/>
        </w:rPr>
        <w:t xml:space="preserve"> </w:t>
      </w:r>
      <w:r w:rsidRPr="0004222B">
        <w:rPr>
          <w:color w:val="000000"/>
          <w:sz w:val="24"/>
          <w:szCs w:val="24"/>
          <w:u w:color="000000"/>
          <w:bdr w:val="nil"/>
        </w:rPr>
        <w:t>for</w:t>
      </w:r>
      <w:r w:rsidRPr="0004222B">
        <w:rPr>
          <w:color w:val="000000"/>
          <w:spacing w:val="-1"/>
          <w:sz w:val="24"/>
          <w:szCs w:val="24"/>
          <w:u w:color="000000"/>
          <w:bdr w:val="nil"/>
        </w:rPr>
        <w:t xml:space="preserve"> </w:t>
      </w:r>
      <w:r w:rsidRPr="0004222B">
        <w:rPr>
          <w:color w:val="000000"/>
          <w:sz w:val="24"/>
          <w:szCs w:val="24"/>
          <w:u w:color="000000"/>
          <w:bdr w:val="nil"/>
        </w:rPr>
        <w:t>the</w:t>
      </w:r>
      <w:r w:rsidRPr="0004222B">
        <w:rPr>
          <w:color w:val="000000"/>
          <w:spacing w:val="-1"/>
          <w:sz w:val="24"/>
          <w:szCs w:val="24"/>
          <w:u w:color="000000"/>
          <w:bdr w:val="nil"/>
        </w:rPr>
        <w:t xml:space="preserve"> </w:t>
      </w:r>
      <w:r w:rsidRPr="0004222B">
        <w:rPr>
          <w:color w:val="000000"/>
          <w:sz w:val="24"/>
          <w:szCs w:val="24"/>
          <w:u w:color="000000"/>
          <w:bdr w:val="nil"/>
        </w:rPr>
        <w:t>country</w:t>
      </w:r>
      <w:r w:rsidRPr="0004222B">
        <w:rPr>
          <w:color w:val="000000"/>
          <w:spacing w:val="-1"/>
          <w:sz w:val="24"/>
          <w:szCs w:val="24"/>
          <w:u w:color="000000"/>
          <w:bdr w:val="nil"/>
        </w:rPr>
        <w:t xml:space="preserve"> </w:t>
      </w:r>
      <w:r w:rsidRPr="0004222B">
        <w:rPr>
          <w:color w:val="000000"/>
          <w:sz w:val="24"/>
          <w:szCs w:val="24"/>
          <w:u w:color="000000"/>
          <w:bdr w:val="nil"/>
        </w:rPr>
        <w:t>in</w:t>
      </w:r>
      <w:r w:rsidRPr="0004222B">
        <w:rPr>
          <w:color w:val="000000"/>
          <w:spacing w:val="-1"/>
          <w:sz w:val="24"/>
          <w:szCs w:val="24"/>
          <w:u w:color="000000"/>
          <w:bdr w:val="nil"/>
        </w:rPr>
        <w:t xml:space="preserve"> </w:t>
      </w:r>
      <w:r w:rsidRPr="0004222B">
        <w:rPr>
          <w:color w:val="000000"/>
          <w:sz w:val="24"/>
          <w:szCs w:val="24"/>
          <w:u w:color="000000"/>
          <w:bdr w:val="nil"/>
        </w:rPr>
        <w:t>which</w:t>
      </w:r>
      <w:r w:rsidRPr="0004222B">
        <w:rPr>
          <w:color w:val="000000"/>
          <w:spacing w:val="-1"/>
          <w:sz w:val="24"/>
          <w:szCs w:val="24"/>
          <w:u w:color="000000"/>
          <w:bdr w:val="nil"/>
        </w:rPr>
        <w:t xml:space="preserve"> </w:t>
      </w:r>
      <w:r w:rsidRPr="0004222B">
        <w:rPr>
          <w:color w:val="000000"/>
          <w:sz w:val="24"/>
          <w:szCs w:val="24"/>
          <w:u w:color="000000"/>
          <w:bdr w:val="nil"/>
        </w:rPr>
        <w:t xml:space="preserve">the program will be conducted, in compliance with Criteria </w:t>
      </w:r>
      <w:proofErr w:type="spellStart"/>
      <w:r w:rsidRPr="0004222B">
        <w:rPr>
          <w:color w:val="000000"/>
          <w:sz w:val="24"/>
          <w:szCs w:val="24"/>
          <w:u w:color="000000"/>
          <w:bdr w:val="nil"/>
        </w:rPr>
        <w:t>VII.C.l</w:t>
      </w:r>
      <w:proofErr w:type="spellEnd"/>
      <w:r w:rsidRPr="0004222B">
        <w:rPr>
          <w:color w:val="000000"/>
          <w:spacing w:val="-1"/>
          <w:sz w:val="24"/>
          <w:szCs w:val="24"/>
          <w:u w:color="000000"/>
          <w:bdr w:val="nil"/>
        </w:rPr>
        <w:t xml:space="preserve"> </w:t>
      </w:r>
      <w:r w:rsidRPr="0004222B">
        <w:rPr>
          <w:color w:val="000000"/>
          <w:sz w:val="24"/>
          <w:szCs w:val="24"/>
          <w:u w:color="000000"/>
          <w:bdr w:val="nil"/>
        </w:rPr>
        <w:t>and VIII.l7.</w:t>
      </w: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If a student withdraws from the program by letter postmarked on or before April 1</w:t>
      </w:r>
      <w:r w:rsidR="0004222B" w:rsidRPr="0004222B">
        <w:rPr>
          <w:color w:val="221E1F"/>
          <w:sz w:val="24"/>
          <w:szCs w:val="24"/>
          <w:u w:color="221E1F"/>
          <w:bdr w:val="nil"/>
        </w:rPr>
        <w:t>4</w:t>
      </w:r>
      <w:r w:rsidRPr="0004222B">
        <w:rPr>
          <w:color w:val="221E1F"/>
          <w:sz w:val="24"/>
          <w:szCs w:val="24"/>
          <w:u w:color="221E1F"/>
          <w:bdr w:val="nil"/>
        </w:rPr>
        <w:t>, 201</w:t>
      </w:r>
      <w:r w:rsidR="0004222B" w:rsidRPr="0004222B">
        <w:rPr>
          <w:color w:val="221E1F"/>
          <w:sz w:val="24"/>
          <w:szCs w:val="24"/>
          <w:u w:color="221E1F"/>
          <w:bdr w:val="nil"/>
        </w:rPr>
        <w:t>7</w:t>
      </w:r>
      <w:r w:rsidRPr="0004222B">
        <w:rPr>
          <w:color w:val="221E1F"/>
          <w:sz w:val="24"/>
          <w:szCs w:val="24"/>
          <w:u w:color="221E1F"/>
          <w:bdr w:val="nil"/>
        </w:rPr>
        <w:t xml:space="preserve">, all tuition payments will be refunded except for the non-refundable $250 registration fee. </w:t>
      </w:r>
    </w:p>
    <w:p w:rsidR="00E52C23" w:rsidRPr="0004222B" w:rsidRDefault="00E52C23" w:rsidP="00C371DE">
      <w:pPr>
        <w:pBdr>
          <w:top w:val="nil"/>
          <w:left w:val="nil"/>
          <w:bottom w:val="nil"/>
          <w:right w:val="nil"/>
          <w:between w:val="nil"/>
          <w:bar w:val="nil"/>
        </w:pBdr>
        <w:jc w:val="both"/>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b/>
          <w:bCs/>
          <w:color w:val="221E1F"/>
          <w:sz w:val="24"/>
          <w:szCs w:val="24"/>
          <w:u w:color="221E1F"/>
          <w:bdr w:val="nil"/>
        </w:rPr>
      </w:pPr>
      <w:r w:rsidRPr="0004222B">
        <w:rPr>
          <w:b/>
          <w:bCs/>
          <w:color w:val="221E1F"/>
          <w:sz w:val="24"/>
          <w:szCs w:val="24"/>
          <w:u w:color="221E1F"/>
          <w:bdr w:val="nil"/>
        </w:rPr>
        <w:t>No refunds of tuition will be made for registrant cancellations after April 1</w:t>
      </w:r>
      <w:r w:rsidR="0004222B" w:rsidRPr="0004222B">
        <w:rPr>
          <w:b/>
          <w:bCs/>
          <w:color w:val="221E1F"/>
          <w:sz w:val="24"/>
          <w:szCs w:val="24"/>
          <w:u w:color="221E1F"/>
          <w:bdr w:val="nil"/>
        </w:rPr>
        <w:t>4</w:t>
      </w:r>
      <w:r w:rsidRPr="0004222B">
        <w:rPr>
          <w:b/>
          <w:bCs/>
          <w:color w:val="221E1F"/>
          <w:sz w:val="24"/>
          <w:szCs w:val="24"/>
          <w:u w:color="221E1F"/>
          <w:bdr w:val="nil"/>
        </w:rPr>
        <w:t>, 201</w:t>
      </w:r>
      <w:r w:rsidR="0004222B" w:rsidRPr="0004222B">
        <w:rPr>
          <w:b/>
          <w:bCs/>
          <w:color w:val="221E1F"/>
          <w:sz w:val="24"/>
          <w:szCs w:val="24"/>
          <w:u w:color="221E1F"/>
          <w:bdr w:val="nil"/>
        </w:rPr>
        <w:t>7</w:t>
      </w:r>
      <w:r w:rsidRPr="0004222B">
        <w:rPr>
          <w:b/>
          <w:bCs/>
          <w:color w:val="221E1F"/>
          <w:sz w:val="24"/>
          <w:szCs w:val="24"/>
          <w:u w:color="221E1F"/>
          <w:bdr w:val="nil"/>
        </w:rPr>
        <w:t xml:space="preserve">.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FB6E74">
      <w:pPr>
        <w:pBdr>
          <w:top w:val="nil"/>
          <w:left w:val="nil"/>
          <w:bottom w:val="nil"/>
          <w:right w:val="nil"/>
          <w:between w:val="nil"/>
          <w:bar w:val="nil"/>
        </w:pBdr>
        <w:rPr>
          <w:color w:val="221E1F"/>
          <w:sz w:val="24"/>
          <w:szCs w:val="24"/>
          <w:u w:color="221E1F"/>
          <w:bdr w:val="nil"/>
        </w:rPr>
      </w:pPr>
      <w:r w:rsidRPr="0004222B">
        <w:rPr>
          <w:color w:val="221E1F"/>
          <w:sz w:val="24"/>
          <w:szCs w:val="24"/>
          <w:u w:color="221E1F"/>
          <w:bdr w:val="nil"/>
        </w:rPr>
        <w:t xml:space="preserve">NON-DISCRIMINATION POLICY </w:t>
      </w:r>
    </w:p>
    <w:p w:rsidR="00FB6E74" w:rsidRPr="0004222B" w:rsidRDefault="00FB6E74" w:rsidP="00FB6E74">
      <w:pPr>
        <w:pBdr>
          <w:top w:val="nil"/>
          <w:left w:val="nil"/>
          <w:bottom w:val="nil"/>
          <w:right w:val="nil"/>
          <w:between w:val="nil"/>
          <w:bar w:val="nil"/>
        </w:pBdr>
        <w:rPr>
          <w:color w:val="221E1F"/>
          <w:sz w:val="24"/>
          <w:szCs w:val="24"/>
          <w:u w:color="221E1F"/>
          <w:bdr w:val="nil"/>
        </w:rPr>
      </w:pPr>
    </w:p>
    <w:p w:rsidR="00FB6E74" w:rsidRPr="0004222B" w:rsidRDefault="00FB6E74" w:rsidP="00C371DE">
      <w:pPr>
        <w:pBdr>
          <w:top w:val="nil"/>
          <w:left w:val="nil"/>
          <w:bottom w:val="nil"/>
          <w:right w:val="nil"/>
          <w:between w:val="nil"/>
          <w:bar w:val="nil"/>
        </w:pBdr>
        <w:jc w:val="both"/>
        <w:rPr>
          <w:color w:val="221E1F"/>
          <w:sz w:val="24"/>
          <w:szCs w:val="24"/>
          <w:u w:color="221E1F"/>
          <w:bdr w:val="nil"/>
        </w:rPr>
      </w:pPr>
      <w:r w:rsidRPr="0004222B">
        <w:rPr>
          <w:color w:val="221E1F"/>
          <w:sz w:val="24"/>
          <w:szCs w:val="24"/>
          <w:u w:color="221E1F"/>
          <w:bdr w:val="nil"/>
        </w:rPr>
        <w:t>Thomas Jefferson School of Law is committed to a policy of non-discrimination both in educational and employment opportunities. The school’s policy is to prohibit discrimination based on race, color, national origin, religion, disability, sexual orientation, gender identity, gender expression or age. An exception to our policy of non-discrimination is granted to representatives of the U.S. Department of Defense who discriminate on a basis not permitted by our policy. This exception is made in order to avoid the loss of federal funds that would otherwise be imposed by the 1996 Solomon Amendment.</w:t>
      </w:r>
    </w:p>
    <w:p w:rsidR="00FB6E74" w:rsidRPr="0004222B" w:rsidRDefault="00FB6E74" w:rsidP="00FB6E74">
      <w:pPr>
        <w:pBdr>
          <w:top w:val="nil"/>
          <w:left w:val="nil"/>
          <w:bottom w:val="nil"/>
          <w:right w:val="nil"/>
          <w:between w:val="nil"/>
          <w:bar w:val="nil"/>
        </w:pBdr>
        <w:spacing w:after="200" w:line="276" w:lineRule="auto"/>
        <w:rPr>
          <w:color w:val="221E1F"/>
          <w:sz w:val="24"/>
          <w:szCs w:val="24"/>
          <w:u w:color="221E1F"/>
          <w:bdr w:val="nil"/>
        </w:rPr>
      </w:pPr>
    </w:p>
    <w:p w:rsidR="00FB6E74" w:rsidRPr="0004222B" w:rsidRDefault="00FB6E74" w:rsidP="00FB6E74">
      <w:pPr>
        <w:pBdr>
          <w:top w:val="nil"/>
          <w:left w:val="nil"/>
          <w:bottom w:val="nil"/>
          <w:right w:val="nil"/>
          <w:between w:val="nil"/>
          <w:bar w:val="nil"/>
        </w:pBdr>
        <w:spacing w:after="200" w:line="276" w:lineRule="auto"/>
        <w:rPr>
          <w:color w:val="221E1F"/>
          <w:sz w:val="24"/>
          <w:szCs w:val="24"/>
          <w:u w:color="221E1F"/>
          <w:bdr w:val="nil"/>
        </w:rPr>
      </w:pPr>
      <w:r w:rsidRPr="0004222B">
        <w:rPr>
          <w:color w:val="221E1F"/>
          <w:sz w:val="24"/>
          <w:szCs w:val="24"/>
          <w:u w:color="221E1F"/>
          <w:bdr w:val="nil"/>
        </w:rPr>
        <w:t xml:space="preserve"> ACCESSIBILITY TO STUDENTS WITH DISABILITIES </w:t>
      </w:r>
    </w:p>
    <w:p w:rsidR="00FB6E74" w:rsidRPr="0004222B" w:rsidRDefault="00FB6E74" w:rsidP="00FB6E74">
      <w:pPr>
        <w:pBdr>
          <w:top w:val="nil"/>
          <w:left w:val="nil"/>
          <w:bottom w:val="nil"/>
          <w:right w:val="nil"/>
          <w:between w:val="nil"/>
          <w:bar w:val="nil"/>
        </w:pBdr>
        <w:jc w:val="both"/>
        <w:rPr>
          <w:color w:val="000000"/>
          <w:sz w:val="24"/>
          <w:szCs w:val="24"/>
          <w:u w:color="000000"/>
          <w:bdr w:val="nil"/>
        </w:rPr>
      </w:pPr>
      <w:r w:rsidRPr="0004222B">
        <w:rPr>
          <w:color w:val="221E1F"/>
          <w:sz w:val="24"/>
          <w:szCs w:val="24"/>
          <w:u w:color="221E1F"/>
          <w:bdr w:val="nil"/>
        </w:rPr>
        <w:t xml:space="preserve">The Zhejiang University </w:t>
      </w:r>
      <w:proofErr w:type="spellStart"/>
      <w:r w:rsidRPr="0004222B">
        <w:rPr>
          <w:color w:val="221E1F"/>
          <w:sz w:val="24"/>
          <w:szCs w:val="24"/>
          <w:u w:color="221E1F"/>
          <w:bdr w:val="nil"/>
        </w:rPr>
        <w:t>Guanghua</w:t>
      </w:r>
      <w:proofErr w:type="spellEnd"/>
      <w:r w:rsidRPr="0004222B">
        <w:rPr>
          <w:color w:val="221E1F"/>
          <w:sz w:val="24"/>
          <w:szCs w:val="24"/>
          <w:u w:color="221E1F"/>
          <w:bdr w:val="nil"/>
        </w:rPr>
        <w:t xml:space="preserve"> College of Law is wheelchair accessible, as is the </w:t>
      </w:r>
      <w:r w:rsidR="005A0DA5" w:rsidRPr="0004222B">
        <w:rPr>
          <w:color w:val="221E1F"/>
          <w:sz w:val="24"/>
          <w:szCs w:val="24"/>
          <w:u w:color="221E1F"/>
          <w:bdr w:val="nil"/>
        </w:rPr>
        <w:t xml:space="preserve">Hangzhou Lakeview </w:t>
      </w:r>
      <w:r w:rsidRPr="0004222B">
        <w:rPr>
          <w:color w:val="221E1F"/>
          <w:sz w:val="24"/>
          <w:szCs w:val="24"/>
          <w:u w:color="221E1F"/>
          <w:bdr w:val="nil"/>
        </w:rPr>
        <w:t xml:space="preserve">Hotel where students will be housed. Students with disabilities who require accommodations should contact Professor Susan Tiefenbrun, Director of the Center for Global Legal Studies at 619.961.4318 or by email at </w:t>
      </w:r>
      <w:hyperlink r:id="rId17" w:history="1">
        <w:r w:rsidRPr="0004222B">
          <w:rPr>
            <w:color w:val="0000FF"/>
            <w:sz w:val="24"/>
            <w:szCs w:val="24"/>
            <w:u w:val="single" w:color="0000FF"/>
            <w:bdr w:val="nil"/>
          </w:rPr>
          <w:t>chinaprogram@tjsl.edu</w:t>
        </w:r>
      </w:hyperlink>
      <w:r w:rsidRPr="0004222B">
        <w:rPr>
          <w:color w:val="221E1F"/>
          <w:sz w:val="24"/>
          <w:szCs w:val="24"/>
          <w:u w:color="221E1F"/>
          <w:bdr w:val="nil"/>
        </w:rPr>
        <w:t xml:space="preserve">. </w:t>
      </w:r>
      <w:r w:rsidRPr="0004222B">
        <w:rPr>
          <w:color w:val="000000"/>
          <w:sz w:val="24"/>
          <w:szCs w:val="24"/>
          <w:u w:color="000000"/>
          <w:bdr w:val="nil"/>
        </w:rPr>
        <w:t xml:space="preserve"> </w:t>
      </w:r>
    </w:p>
    <w:p w:rsidR="00FB6E74" w:rsidRPr="0004222B" w:rsidRDefault="00FB6E74" w:rsidP="00FB6E74">
      <w:pPr>
        <w:pBdr>
          <w:top w:val="nil"/>
          <w:left w:val="nil"/>
          <w:bottom w:val="nil"/>
          <w:right w:val="nil"/>
          <w:between w:val="nil"/>
          <w:bar w:val="nil"/>
        </w:pBdr>
        <w:jc w:val="both"/>
        <w:rPr>
          <w:color w:val="000000"/>
          <w:sz w:val="24"/>
          <w:szCs w:val="24"/>
          <w:u w:color="000000"/>
          <w:bdr w:val="nil"/>
        </w:rPr>
      </w:pPr>
    </w:p>
    <w:p w:rsidR="00FB6E74" w:rsidRPr="0004222B" w:rsidRDefault="00FB6E74" w:rsidP="00FB6E74">
      <w:pPr>
        <w:pBdr>
          <w:top w:val="nil"/>
          <w:left w:val="nil"/>
          <w:bottom w:val="nil"/>
          <w:right w:val="nil"/>
          <w:between w:val="nil"/>
          <w:bar w:val="nil"/>
        </w:pBdr>
        <w:jc w:val="both"/>
        <w:rPr>
          <w:color w:val="000000"/>
          <w:sz w:val="24"/>
          <w:szCs w:val="24"/>
          <w:u w:color="000000"/>
          <w:bdr w:val="nil"/>
        </w:rPr>
      </w:pPr>
      <w:bookmarkStart w:id="0" w:name="_GoBack"/>
      <w:bookmarkEnd w:id="0"/>
      <w:r w:rsidRPr="0004222B">
        <w:rPr>
          <w:color w:val="000000"/>
          <w:sz w:val="24"/>
          <w:szCs w:val="24"/>
          <w:u w:color="000000"/>
          <w:bdr w:val="nil"/>
        </w:rPr>
        <w:t xml:space="preserve">CONTACT </w:t>
      </w:r>
    </w:p>
    <w:p w:rsidR="00FB6E74" w:rsidRPr="00320666" w:rsidRDefault="00FB6E74" w:rsidP="00FB6E74">
      <w:pPr>
        <w:pBdr>
          <w:top w:val="nil"/>
          <w:left w:val="nil"/>
          <w:bottom w:val="nil"/>
          <w:right w:val="nil"/>
          <w:between w:val="nil"/>
          <w:bar w:val="nil"/>
        </w:pBdr>
        <w:jc w:val="both"/>
        <w:rPr>
          <w:color w:val="000000"/>
          <w:sz w:val="22"/>
          <w:szCs w:val="22"/>
          <w:u w:color="000000"/>
          <w:bdr w:val="nil"/>
        </w:rPr>
      </w:pPr>
    </w:p>
    <w:p w:rsidR="00FB6E74" w:rsidRPr="00320666" w:rsidRDefault="00FB6E74" w:rsidP="00FE705E">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 xml:space="preserve">Susan Tiefenbrun                                  </w:t>
      </w:r>
      <w:r w:rsidR="00320666" w:rsidRPr="00320666">
        <w:rPr>
          <w:color w:val="000000"/>
          <w:sz w:val="22"/>
          <w:szCs w:val="22"/>
          <w:u w:color="000000"/>
          <w:bdr w:val="nil"/>
        </w:rPr>
        <w:t xml:space="preserve">                 </w:t>
      </w:r>
      <w:r w:rsidR="00320666">
        <w:rPr>
          <w:color w:val="000000"/>
          <w:sz w:val="22"/>
          <w:szCs w:val="22"/>
          <w:u w:color="000000"/>
          <w:bdr w:val="nil"/>
        </w:rPr>
        <w:t xml:space="preserve">   </w:t>
      </w:r>
      <w:r w:rsidR="00A524C8">
        <w:rPr>
          <w:color w:val="000000"/>
          <w:sz w:val="22"/>
          <w:szCs w:val="22"/>
          <w:u w:color="000000"/>
          <w:bdr w:val="nil"/>
        </w:rPr>
        <w:tab/>
      </w:r>
      <w:r w:rsidR="0004222B" w:rsidRPr="00320666">
        <w:rPr>
          <w:color w:val="000000"/>
          <w:sz w:val="22"/>
          <w:szCs w:val="22"/>
          <w:u w:color="000000"/>
          <w:bdr w:val="nil"/>
        </w:rPr>
        <w:t>Ferne-ruby Redford</w:t>
      </w:r>
    </w:p>
    <w:p w:rsidR="00FB6E74" w:rsidRPr="00320666" w:rsidRDefault="00FB6E74" w:rsidP="00FE705E">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Professor of Law and</w:t>
      </w:r>
      <w:r w:rsidRPr="00320666">
        <w:rPr>
          <w:color w:val="000000"/>
          <w:sz w:val="22"/>
          <w:szCs w:val="22"/>
          <w:u w:color="000000"/>
          <w:bdr w:val="nil"/>
        </w:rPr>
        <w:tab/>
      </w:r>
      <w:r w:rsidR="0004222B" w:rsidRPr="00320666">
        <w:rPr>
          <w:color w:val="000000"/>
          <w:sz w:val="22"/>
          <w:szCs w:val="22"/>
          <w:u w:color="000000"/>
          <w:bdr w:val="nil"/>
        </w:rPr>
        <w:t xml:space="preserve">Study Abroad Coordinator </w:t>
      </w:r>
    </w:p>
    <w:p w:rsidR="00FB6E74" w:rsidRPr="00320666" w:rsidRDefault="00FB6E74" w:rsidP="00FE705E">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Director of the Center for Global Legal Studies</w:t>
      </w:r>
      <w:r w:rsidRPr="00320666">
        <w:rPr>
          <w:color w:val="000000"/>
          <w:sz w:val="22"/>
          <w:szCs w:val="22"/>
          <w:u w:color="000000"/>
          <w:bdr w:val="nil"/>
        </w:rPr>
        <w:tab/>
        <w:t>Thomas Jefferson School of Law</w:t>
      </w:r>
    </w:p>
    <w:p w:rsidR="00FB6E74" w:rsidRPr="00320666" w:rsidRDefault="00FB6E74" w:rsidP="00FE705E">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Thomas Jefferson School of Law</w:t>
      </w:r>
      <w:r w:rsidRPr="00320666">
        <w:rPr>
          <w:color w:val="000000"/>
          <w:sz w:val="22"/>
          <w:szCs w:val="22"/>
          <w:u w:color="000000"/>
          <w:bdr w:val="nil"/>
        </w:rPr>
        <w:tab/>
        <w:t>1155 Island Avenue</w:t>
      </w:r>
    </w:p>
    <w:p w:rsidR="00320666" w:rsidRDefault="00FB6E74" w:rsidP="00FE705E">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1155 Island Avenue</w:t>
      </w:r>
      <w:r w:rsidR="00320666">
        <w:rPr>
          <w:color w:val="000000"/>
          <w:sz w:val="22"/>
          <w:szCs w:val="22"/>
          <w:u w:color="000000"/>
          <w:bdr w:val="nil"/>
        </w:rPr>
        <w:t xml:space="preserve"> S</w:t>
      </w:r>
      <w:r w:rsidRPr="00320666">
        <w:rPr>
          <w:color w:val="000000"/>
          <w:sz w:val="22"/>
          <w:szCs w:val="22"/>
          <w:u w:color="000000"/>
          <w:bdr w:val="nil"/>
        </w:rPr>
        <w:t>an Diego, CA 92101</w:t>
      </w:r>
      <w:r w:rsidR="00320666">
        <w:rPr>
          <w:color w:val="000000"/>
          <w:sz w:val="22"/>
          <w:szCs w:val="22"/>
          <w:u w:color="000000"/>
          <w:bdr w:val="nil"/>
        </w:rPr>
        <w:tab/>
      </w:r>
      <w:r w:rsidRPr="00320666">
        <w:rPr>
          <w:color w:val="000000"/>
          <w:sz w:val="22"/>
          <w:szCs w:val="22"/>
          <w:u w:color="000000"/>
          <w:bdr w:val="nil"/>
        </w:rPr>
        <w:t xml:space="preserve">San Diego, </w:t>
      </w:r>
      <w:r w:rsidR="0004222B" w:rsidRPr="00320666">
        <w:rPr>
          <w:color w:val="000000"/>
          <w:sz w:val="22"/>
          <w:szCs w:val="22"/>
          <w:u w:color="000000"/>
          <w:bdr w:val="nil"/>
        </w:rPr>
        <w:t>CA 92101</w:t>
      </w:r>
    </w:p>
    <w:p w:rsidR="00320666" w:rsidRPr="00320666" w:rsidRDefault="00320666" w:rsidP="00320666">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Telephone: 619.961.4318</w:t>
      </w:r>
      <w:r>
        <w:rPr>
          <w:color w:val="000000"/>
          <w:sz w:val="22"/>
          <w:szCs w:val="22"/>
          <w:u w:color="000000"/>
          <w:bdr w:val="nil"/>
        </w:rPr>
        <w:t xml:space="preserve"> </w:t>
      </w:r>
      <w:r w:rsidRPr="00320666">
        <w:rPr>
          <w:color w:val="000000"/>
          <w:sz w:val="22"/>
          <w:szCs w:val="22"/>
          <w:u w:color="000000"/>
          <w:bdr w:val="nil"/>
        </w:rPr>
        <w:t>Fax: 619.961.1318</w:t>
      </w:r>
      <w:r>
        <w:rPr>
          <w:color w:val="000000"/>
          <w:sz w:val="22"/>
          <w:szCs w:val="22"/>
          <w:u w:color="000000"/>
          <w:bdr w:val="nil"/>
        </w:rPr>
        <w:tab/>
      </w:r>
      <w:r w:rsidR="0004222B" w:rsidRPr="00320666">
        <w:rPr>
          <w:color w:val="000000"/>
          <w:sz w:val="22"/>
          <w:szCs w:val="22"/>
          <w:u w:color="000000"/>
          <w:bdr w:val="nil"/>
        </w:rPr>
        <w:t>Telephone: 619.961.4252</w:t>
      </w:r>
      <w:r>
        <w:rPr>
          <w:color w:val="000000"/>
          <w:sz w:val="22"/>
          <w:szCs w:val="22"/>
          <w:u w:color="000000"/>
          <w:bdr w:val="nil"/>
        </w:rPr>
        <w:t xml:space="preserve"> </w:t>
      </w:r>
      <w:r w:rsidRPr="00320666">
        <w:rPr>
          <w:color w:val="000000"/>
          <w:sz w:val="22"/>
          <w:szCs w:val="22"/>
          <w:u w:color="000000"/>
          <w:bdr w:val="nil"/>
        </w:rPr>
        <w:t>Fax: 619.961.1252</w:t>
      </w:r>
    </w:p>
    <w:p w:rsidR="00FB6E74" w:rsidRPr="00320666" w:rsidRDefault="0004222B" w:rsidP="00320666">
      <w:pPr>
        <w:pBdr>
          <w:top w:val="nil"/>
          <w:left w:val="nil"/>
          <w:bottom w:val="nil"/>
          <w:right w:val="nil"/>
          <w:between w:val="nil"/>
          <w:bar w:val="nil"/>
        </w:pBdr>
        <w:tabs>
          <w:tab w:val="left" w:pos="5040"/>
        </w:tabs>
        <w:jc w:val="both"/>
        <w:rPr>
          <w:color w:val="000000"/>
          <w:sz w:val="22"/>
          <w:szCs w:val="22"/>
          <w:u w:color="000000"/>
          <w:bdr w:val="nil"/>
        </w:rPr>
      </w:pPr>
      <w:r w:rsidRPr="00320666">
        <w:rPr>
          <w:color w:val="000000"/>
          <w:sz w:val="22"/>
          <w:szCs w:val="22"/>
          <w:u w:color="000000"/>
          <w:bdr w:val="nil"/>
        </w:rPr>
        <w:tab/>
      </w:r>
    </w:p>
    <w:p w:rsidR="00B15826" w:rsidRPr="00320666" w:rsidRDefault="00FB6E74" w:rsidP="00B15559">
      <w:pPr>
        <w:pBdr>
          <w:top w:val="nil"/>
          <w:left w:val="nil"/>
          <w:bottom w:val="nil"/>
          <w:right w:val="nil"/>
          <w:between w:val="nil"/>
          <w:bar w:val="nil"/>
        </w:pBdr>
        <w:tabs>
          <w:tab w:val="left" w:pos="6120"/>
        </w:tabs>
        <w:jc w:val="both"/>
        <w:rPr>
          <w:rFonts w:ascii="Arial" w:eastAsia="Arial" w:hAnsi="Arial" w:cs="Arial"/>
          <w:color w:val="000000"/>
          <w:sz w:val="22"/>
          <w:szCs w:val="22"/>
          <w:u w:color="000000"/>
          <w:bdr w:val="nil"/>
        </w:rPr>
      </w:pPr>
      <w:r w:rsidRPr="00320666">
        <w:rPr>
          <w:color w:val="000000"/>
          <w:sz w:val="22"/>
          <w:szCs w:val="22"/>
          <w:u w:color="000000"/>
          <w:bdr w:val="nil"/>
        </w:rPr>
        <w:t xml:space="preserve">Email: </w:t>
      </w:r>
      <w:hyperlink r:id="rId18" w:history="1">
        <w:r w:rsidRPr="00320666">
          <w:rPr>
            <w:color w:val="0000FF"/>
            <w:sz w:val="22"/>
            <w:szCs w:val="22"/>
            <w:u w:val="single" w:color="0000FF"/>
            <w:bdr w:val="nil"/>
          </w:rPr>
          <w:t>chinaprogram@tjsl.edu</w:t>
        </w:r>
      </w:hyperlink>
      <w:r w:rsidR="00320666">
        <w:rPr>
          <w:color w:val="000000"/>
          <w:sz w:val="22"/>
          <w:szCs w:val="22"/>
          <w:u w:color="000000"/>
          <w:bdr w:val="nil"/>
        </w:rPr>
        <w:t xml:space="preserve">                                     W</w:t>
      </w:r>
      <w:r w:rsidRPr="00320666">
        <w:rPr>
          <w:color w:val="000000"/>
          <w:sz w:val="22"/>
          <w:szCs w:val="22"/>
          <w:u w:color="000000"/>
          <w:bdr w:val="nil"/>
        </w:rPr>
        <w:t xml:space="preserve">ebsite: </w:t>
      </w:r>
      <w:hyperlink r:id="rId19" w:history="1">
        <w:r w:rsidRPr="00320666">
          <w:rPr>
            <w:color w:val="0000FF"/>
            <w:sz w:val="22"/>
            <w:szCs w:val="22"/>
            <w:u w:val="single" w:color="0000FF"/>
            <w:bdr w:val="nil"/>
          </w:rPr>
          <w:t>http://www.tjsl.edu/study-abroad/china</w:t>
        </w:r>
      </w:hyperlink>
      <w:r w:rsidRPr="00320666">
        <w:rPr>
          <w:color w:val="000000"/>
          <w:sz w:val="22"/>
          <w:szCs w:val="22"/>
          <w:u w:color="000000"/>
          <w:bdr w:val="nil"/>
        </w:rPr>
        <w:t xml:space="preserve"> </w:t>
      </w:r>
    </w:p>
    <w:sectPr w:rsidR="00B15826" w:rsidRPr="00320666" w:rsidSect="00DF7CDA">
      <w:headerReference w:type="even" r:id="rId20"/>
      <w:headerReference w:type="default" r:id="rId21"/>
      <w:footerReference w:type="even" r:id="rId22"/>
      <w:footerReference w:type="default" r:id="rId23"/>
      <w:headerReference w:type="first" r:id="rId24"/>
      <w:footerReference w:type="first" r:id="rId25"/>
      <w:pgSz w:w="12240" w:h="15840"/>
      <w:pgMar w:top="1152"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5F" w:rsidRDefault="00FB725F" w:rsidP="002F2CE1">
      <w:pPr>
        <w:pStyle w:val="Footer"/>
      </w:pPr>
      <w:r>
        <w:separator/>
      </w:r>
    </w:p>
  </w:endnote>
  <w:endnote w:type="continuationSeparator" w:id="0">
    <w:p w:rsidR="00FB725F" w:rsidRDefault="00FB725F" w:rsidP="002F2CE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B6" w:rsidRDefault="00E263B6">
    <w:pPr>
      <w:pStyle w:val="Footer"/>
      <w:framePr w:wrap="around" w:vAnchor="text" w:hAnchor="margin" w:xAlign="center" w:y="1"/>
      <w:rPr>
        <w:rStyle w:val="PageNumber"/>
      </w:rPr>
    </w:pPr>
    <w:r>
      <w:rPr>
        <w:rStyle w:val="PageNumber"/>
      </w:rPr>
      <w:t xml:space="preserve">PAGE  </w:t>
    </w:r>
  </w:p>
  <w:p w:rsidR="00E263B6" w:rsidRDefault="00E2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B6" w:rsidRDefault="00E263B6" w:rsidP="00EE2228">
    <w:pPr>
      <w:pStyle w:val="Footer"/>
      <w:jc w:val="center"/>
    </w:pPr>
    <w:r>
      <w:rPr>
        <w:rStyle w:val="PageNumber"/>
      </w:rPr>
      <w:fldChar w:fldCharType="begin"/>
    </w:r>
    <w:r>
      <w:rPr>
        <w:rStyle w:val="PageNumber"/>
      </w:rPr>
      <w:instrText xml:space="preserve"> PAGE </w:instrText>
    </w:r>
    <w:r>
      <w:rPr>
        <w:rStyle w:val="PageNumber"/>
      </w:rPr>
      <w:fldChar w:fldCharType="separate"/>
    </w:r>
    <w:r w:rsidR="00A5265A">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5F" w:rsidRDefault="00FB725F" w:rsidP="002F2CE1">
      <w:pPr>
        <w:pStyle w:val="Footer"/>
      </w:pPr>
      <w:r>
        <w:separator/>
      </w:r>
    </w:p>
  </w:footnote>
  <w:footnote w:type="continuationSeparator" w:id="0">
    <w:p w:rsidR="00FB725F" w:rsidRDefault="00FB725F" w:rsidP="002F2CE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759E"/>
    <w:multiLevelType w:val="hybridMultilevel"/>
    <w:tmpl w:val="51E4270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4917A9"/>
    <w:multiLevelType w:val="hybridMultilevel"/>
    <w:tmpl w:val="FFA05E80"/>
    <w:lvl w:ilvl="0" w:tplc="64161534">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5A5CEA"/>
    <w:multiLevelType w:val="hybridMultilevel"/>
    <w:tmpl w:val="951A9F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206B35"/>
    <w:multiLevelType w:val="hybridMultilevel"/>
    <w:tmpl w:val="ED103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0777F16"/>
    <w:multiLevelType w:val="hybridMultilevel"/>
    <w:tmpl w:val="51BAC7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F01185"/>
    <w:multiLevelType w:val="hybridMultilevel"/>
    <w:tmpl w:val="D0A022F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26"/>
    <w:rsid w:val="00022427"/>
    <w:rsid w:val="000353A8"/>
    <w:rsid w:val="00036131"/>
    <w:rsid w:val="0004222B"/>
    <w:rsid w:val="000512A5"/>
    <w:rsid w:val="00051B0B"/>
    <w:rsid w:val="00064EBC"/>
    <w:rsid w:val="0007488B"/>
    <w:rsid w:val="000D3B02"/>
    <w:rsid w:val="000F544A"/>
    <w:rsid w:val="0010306A"/>
    <w:rsid w:val="001145A3"/>
    <w:rsid w:val="00115A20"/>
    <w:rsid w:val="00116BCB"/>
    <w:rsid w:val="001213EC"/>
    <w:rsid w:val="00146111"/>
    <w:rsid w:val="001771FD"/>
    <w:rsid w:val="00177256"/>
    <w:rsid w:val="00187213"/>
    <w:rsid w:val="001977EB"/>
    <w:rsid w:val="001A1410"/>
    <w:rsid w:val="001A4CFF"/>
    <w:rsid w:val="001A6345"/>
    <w:rsid w:val="001B694D"/>
    <w:rsid w:val="001D5921"/>
    <w:rsid w:val="00203009"/>
    <w:rsid w:val="0020378F"/>
    <w:rsid w:val="00207340"/>
    <w:rsid w:val="00216118"/>
    <w:rsid w:val="00234D17"/>
    <w:rsid w:val="0024411E"/>
    <w:rsid w:val="0026518F"/>
    <w:rsid w:val="0026604B"/>
    <w:rsid w:val="00271CBC"/>
    <w:rsid w:val="00272C56"/>
    <w:rsid w:val="002743B1"/>
    <w:rsid w:val="00284404"/>
    <w:rsid w:val="002B56A9"/>
    <w:rsid w:val="002C2F29"/>
    <w:rsid w:val="002C4608"/>
    <w:rsid w:val="002D23EA"/>
    <w:rsid w:val="002E0915"/>
    <w:rsid w:val="002F2CE1"/>
    <w:rsid w:val="002F3A4D"/>
    <w:rsid w:val="002F4940"/>
    <w:rsid w:val="00314E00"/>
    <w:rsid w:val="00320666"/>
    <w:rsid w:val="00344007"/>
    <w:rsid w:val="00352314"/>
    <w:rsid w:val="0035711D"/>
    <w:rsid w:val="00373901"/>
    <w:rsid w:val="0038163C"/>
    <w:rsid w:val="003820C7"/>
    <w:rsid w:val="00385D42"/>
    <w:rsid w:val="003A7EC5"/>
    <w:rsid w:val="003C12EA"/>
    <w:rsid w:val="003D3248"/>
    <w:rsid w:val="003D33AF"/>
    <w:rsid w:val="003F0595"/>
    <w:rsid w:val="0042590C"/>
    <w:rsid w:val="0044369A"/>
    <w:rsid w:val="00444DFC"/>
    <w:rsid w:val="00451937"/>
    <w:rsid w:val="00465448"/>
    <w:rsid w:val="0048134E"/>
    <w:rsid w:val="004B5AE6"/>
    <w:rsid w:val="004C56BA"/>
    <w:rsid w:val="004F4314"/>
    <w:rsid w:val="004F6271"/>
    <w:rsid w:val="00531589"/>
    <w:rsid w:val="00541C15"/>
    <w:rsid w:val="005457FE"/>
    <w:rsid w:val="00577AAC"/>
    <w:rsid w:val="00593038"/>
    <w:rsid w:val="00593C89"/>
    <w:rsid w:val="005A0DA5"/>
    <w:rsid w:val="005D2C9B"/>
    <w:rsid w:val="005D2E43"/>
    <w:rsid w:val="005D5E12"/>
    <w:rsid w:val="005F666F"/>
    <w:rsid w:val="0060328C"/>
    <w:rsid w:val="006073D6"/>
    <w:rsid w:val="00620240"/>
    <w:rsid w:val="00656DF9"/>
    <w:rsid w:val="00695897"/>
    <w:rsid w:val="006C01BD"/>
    <w:rsid w:val="006D4C84"/>
    <w:rsid w:val="006D7912"/>
    <w:rsid w:val="006F2E5D"/>
    <w:rsid w:val="007007C0"/>
    <w:rsid w:val="00717F48"/>
    <w:rsid w:val="00736E0C"/>
    <w:rsid w:val="007507C0"/>
    <w:rsid w:val="00780877"/>
    <w:rsid w:val="0079122C"/>
    <w:rsid w:val="00792A85"/>
    <w:rsid w:val="00792BB3"/>
    <w:rsid w:val="007A7DA0"/>
    <w:rsid w:val="007D078E"/>
    <w:rsid w:val="007D54D0"/>
    <w:rsid w:val="007D7C42"/>
    <w:rsid w:val="007E7E68"/>
    <w:rsid w:val="007F149B"/>
    <w:rsid w:val="007F171C"/>
    <w:rsid w:val="007F2694"/>
    <w:rsid w:val="007F7FE5"/>
    <w:rsid w:val="00821E29"/>
    <w:rsid w:val="008259B4"/>
    <w:rsid w:val="00830556"/>
    <w:rsid w:val="008443D2"/>
    <w:rsid w:val="00851A24"/>
    <w:rsid w:val="00851E8B"/>
    <w:rsid w:val="00854745"/>
    <w:rsid w:val="00860C37"/>
    <w:rsid w:val="00876B90"/>
    <w:rsid w:val="008B7D2A"/>
    <w:rsid w:val="008C18B4"/>
    <w:rsid w:val="008C57D4"/>
    <w:rsid w:val="008D5619"/>
    <w:rsid w:val="008F604C"/>
    <w:rsid w:val="00920E05"/>
    <w:rsid w:val="0093066A"/>
    <w:rsid w:val="00930888"/>
    <w:rsid w:val="0096096B"/>
    <w:rsid w:val="00960FCB"/>
    <w:rsid w:val="00980521"/>
    <w:rsid w:val="009D16F5"/>
    <w:rsid w:val="009D5B85"/>
    <w:rsid w:val="009D5F75"/>
    <w:rsid w:val="00A07DC8"/>
    <w:rsid w:val="00A26EE6"/>
    <w:rsid w:val="00A351C9"/>
    <w:rsid w:val="00A364A6"/>
    <w:rsid w:val="00A4211E"/>
    <w:rsid w:val="00A43640"/>
    <w:rsid w:val="00A450F6"/>
    <w:rsid w:val="00A479BC"/>
    <w:rsid w:val="00A51DFD"/>
    <w:rsid w:val="00A524C8"/>
    <w:rsid w:val="00A5265A"/>
    <w:rsid w:val="00A534D1"/>
    <w:rsid w:val="00A65EA5"/>
    <w:rsid w:val="00A6690F"/>
    <w:rsid w:val="00A6744E"/>
    <w:rsid w:val="00A71532"/>
    <w:rsid w:val="00A73B63"/>
    <w:rsid w:val="00A869A8"/>
    <w:rsid w:val="00AB0CD0"/>
    <w:rsid w:val="00AD396A"/>
    <w:rsid w:val="00AF5706"/>
    <w:rsid w:val="00AF77A8"/>
    <w:rsid w:val="00B11723"/>
    <w:rsid w:val="00B150FB"/>
    <w:rsid w:val="00B15559"/>
    <w:rsid w:val="00B15826"/>
    <w:rsid w:val="00B261D0"/>
    <w:rsid w:val="00B40EE4"/>
    <w:rsid w:val="00B6354B"/>
    <w:rsid w:val="00B7625E"/>
    <w:rsid w:val="00BA25B5"/>
    <w:rsid w:val="00BA693C"/>
    <w:rsid w:val="00BC20AF"/>
    <w:rsid w:val="00BC2CA0"/>
    <w:rsid w:val="00BE7469"/>
    <w:rsid w:val="00BE7D34"/>
    <w:rsid w:val="00BF2437"/>
    <w:rsid w:val="00C01ADE"/>
    <w:rsid w:val="00C0391F"/>
    <w:rsid w:val="00C15DFD"/>
    <w:rsid w:val="00C1617B"/>
    <w:rsid w:val="00C17F57"/>
    <w:rsid w:val="00C206DA"/>
    <w:rsid w:val="00C365B4"/>
    <w:rsid w:val="00C371DE"/>
    <w:rsid w:val="00C47958"/>
    <w:rsid w:val="00C57DDE"/>
    <w:rsid w:val="00C72C8B"/>
    <w:rsid w:val="00C91607"/>
    <w:rsid w:val="00CE7D95"/>
    <w:rsid w:val="00CF61E9"/>
    <w:rsid w:val="00D1389B"/>
    <w:rsid w:val="00D17478"/>
    <w:rsid w:val="00D23655"/>
    <w:rsid w:val="00D5133E"/>
    <w:rsid w:val="00D5144A"/>
    <w:rsid w:val="00D626C5"/>
    <w:rsid w:val="00D77DBC"/>
    <w:rsid w:val="00D83E2D"/>
    <w:rsid w:val="00D952E6"/>
    <w:rsid w:val="00DA754A"/>
    <w:rsid w:val="00DB62B1"/>
    <w:rsid w:val="00DB643E"/>
    <w:rsid w:val="00DB6524"/>
    <w:rsid w:val="00DC13BF"/>
    <w:rsid w:val="00DC7E7B"/>
    <w:rsid w:val="00DD1DBF"/>
    <w:rsid w:val="00DD22C6"/>
    <w:rsid w:val="00DE7FA9"/>
    <w:rsid w:val="00DF7CDA"/>
    <w:rsid w:val="00E10A1C"/>
    <w:rsid w:val="00E14380"/>
    <w:rsid w:val="00E20946"/>
    <w:rsid w:val="00E211EF"/>
    <w:rsid w:val="00E24271"/>
    <w:rsid w:val="00E263B6"/>
    <w:rsid w:val="00E32C2D"/>
    <w:rsid w:val="00E52C23"/>
    <w:rsid w:val="00E77917"/>
    <w:rsid w:val="00E82AB4"/>
    <w:rsid w:val="00E87981"/>
    <w:rsid w:val="00EB2E78"/>
    <w:rsid w:val="00EC1F1E"/>
    <w:rsid w:val="00EC58FB"/>
    <w:rsid w:val="00EE2228"/>
    <w:rsid w:val="00EE6CBB"/>
    <w:rsid w:val="00EF52EF"/>
    <w:rsid w:val="00F04D22"/>
    <w:rsid w:val="00F145CE"/>
    <w:rsid w:val="00F151A4"/>
    <w:rsid w:val="00F214B9"/>
    <w:rsid w:val="00F26C7C"/>
    <w:rsid w:val="00F30017"/>
    <w:rsid w:val="00F3024A"/>
    <w:rsid w:val="00F34500"/>
    <w:rsid w:val="00F34AE0"/>
    <w:rsid w:val="00F37623"/>
    <w:rsid w:val="00F74AB0"/>
    <w:rsid w:val="00F87DFD"/>
    <w:rsid w:val="00FA1C17"/>
    <w:rsid w:val="00FA53E2"/>
    <w:rsid w:val="00FB6E74"/>
    <w:rsid w:val="00FB725F"/>
    <w:rsid w:val="00FC2EE8"/>
    <w:rsid w:val="00FC4CA1"/>
    <w:rsid w:val="00FD2689"/>
    <w:rsid w:val="00FD4B52"/>
    <w:rsid w:val="00FD5366"/>
    <w:rsid w:val="00FD5A4B"/>
    <w:rsid w:val="00FE705E"/>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826"/>
  </w:style>
  <w:style w:type="paragraph" w:styleId="Heading1">
    <w:name w:val="heading 1"/>
    <w:basedOn w:val="Normal"/>
    <w:next w:val="Normal"/>
    <w:qFormat/>
    <w:rsid w:val="00B15826"/>
    <w:pPr>
      <w:keepNext/>
      <w:outlineLvl w:val="0"/>
    </w:pPr>
    <w:rPr>
      <w:b/>
      <w:sz w:val="24"/>
    </w:rPr>
  </w:style>
  <w:style w:type="paragraph" w:styleId="Heading2">
    <w:name w:val="heading 2"/>
    <w:basedOn w:val="Normal"/>
    <w:next w:val="Normal"/>
    <w:link w:val="Heading2Char"/>
    <w:semiHidden/>
    <w:unhideWhenUsed/>
    <w:qFormat/>
    <w:rsid w:val="007E7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15826"/>
    <w:pPr>
      <w:keepNext/>
      <w:spacing w:line="480" w:lineRule="auto"/>
      <w:jc w:val="both"/>
      <w:outlineLvl w:val="4"/>
    </w:pPr>
    <w:rPr>
      <w:rFonts w:ascii="CG Times" w:hAnsi="CG Times"/>
      <w:b/>
    </w:rPr>
  </w:style>
  <w:style w:type="paragraph" w:styleId="Heading6">
    <w:name w:val="heading 6"/>
    <w:basedOn w:val="Normal"/>
    <w:next w:val="Normal"/>
    <w:qFormat/>
    <w:rsid w:val="00B15826"/>
    <w:pPr>
      <w:keepNext/>
      <w:spacing w:line="480" w:lineRule="auto"/>
      <w:outlineLvl w:val="5"/>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826"/>
    <w:pPr>
      <w:tabs>
        <w:tab w:val="center" w:pos="4320"/>
        <w:tab w:val="right" w:pos="8640"/>
      </w:tabs>
    </w:pPr>
  </w:style>
  <w:style w:type="character" w:styleId="PageNumber">
    <w:name w:val="page number"/>
    <w:basedOn w:val="DefaultParagraphFont"/>
    <w:rsid w:val="00B15826"/>
  </w:style>
  <w:style w:type="paragraph" w:styleId="BodyText2">
    <w:name w:val="Body Text 2"/>
    <w:basedOn w:val="Normal"/>
    <w:rsid w:val="00B15826"/>
    <w:pPr>
      <w:spacing w:line="480" w:lineRule="auto"/>
      <w:jc w:val="both"/>
    </w:pPr>
    <w:rPr>
      <w:sz w:val="24"/>
    </w:rPr>
  </w:style>
  <w:style w:type="character" w:styleId="FootnoteReference">
    <w:name w:val="footnote reference"/>
    <w:semiHidden/>
    <w:rsid w:val="00B15826"/>
  </w:style>
  <w:style w:type="paragraph" w:styleId="CommentText">
    <w:name w:val="annotation text"/>
    <w:basedOn w:val="Normal"/>
    <w:semiHidden/>
    <w:rsid w:val="00B15826"/>
  </w:style>
  <w:style w:type="character" w:styleId="Hyperlink">
    <w:name w:val="Hyperlink"/>
    <w:rsid w:val="00B15826"/>
    <w:rPr>
      <w:color w:val="0000FF"/>
      <w:u w:val="single"/>
    </w:rPr>
  </w:style>
  <w:style w:type="character" w:styleId="Strong">
    <w:name w:val="Strong"/>
    <w:qFormat/>
    <w:rsid w:val="00B15826"/>
    <w:rPr>
      <w:b/>
    </w:rPr>
  </w:style>
  <w:style w:type="paragraph" w:styleId="FootnoteText">
    <w:name w:val="footnote text"/>
    <w:basedOn w:val="Normal"/>
    <w:semiHidden/>
    <w:rsid w:val="00B15826"/>
  </w:style>
  <w:style w:type="paragraph" w:customStyle="1" w:styleId="Style0">
    <w:name w:val="Style0"/>
    <w:rsid w:val="00B15826"/>
    <w:pPr>
      <w:autoSpaceDE w:val="0"/>
      <w:autoSpaceDN w:val="0"/>
      <w:adjustRightInd w:val="0"/>
    </w:pPr>
    <w:rPr>
      <w:rFonts w:ascii="Arial" w:hAnsi="Arial"/>
      <w:sz w:val="24"/>
      <w:szCs w:val="24"/>
    </w:rPr>
  </w:style>
  <w:style w:type="paragraph" w:styleId="NormalWeb">
    <w:name w:val="Normal (Web)"/>
    <w:basedOn w:val="Normal"/>
    <w:uiPriority w:val="99"/>
    <w:rsid w:val="00B15826"/>
    <w:pPr>
      <w:spacing w:before="100" w:beforeAutospacing="1" w:after="100" w:afterAutospacing="1"/>
    </w:pPr>
    <w:rPr>
      <w:sz w:val="24"/>
      <w:szCs w:val="24"/>
    </w:rPr>
  </w:style>
  <w:style w:type="paragraph" w:styleId="Header">
    <w:name w:val="header"/>
    <w:basedOn w:val="Normal"/>
    <w:rsid w:val="00EE2228"/>
    <w:pPr>
      <w:tabs>
        <w:tab w:val="center" w:pos="4320"/>
        <w:tab w:val="right" w:pos="8640"/>
      </w:tabs>
    </w:pPr>
  </w:style>
  <w:style w:type="paragraph" w:styleId="BalloonText">
    <w:name w:val="Balloon Text"/>
    <w:basedOn w:val="Normal"/>
    <w:semiHidden/>
    <w:rsid w:val="00FF0FE6"/>
    <w:rPr>
      <w:rFonts w:ascii="Tahoma" w:hAnsi="Tahoma" w:cs="Tahoma"/>
      <w:sz w:val="16"/>
      <w:szCs w:val="16"/>
    </w:rPr>
  </w:style>
  <w:style w:type="character" w:customStyle="1" w:styleId="apple-converted-space">
    <w:name w:val="apple-converted-space"/>
    <w:rsid w:val="008259B4"/>
  </w:style>
  <w:style w:type="character" w:styleId="Emphasis">
    <w:name w:val="Emphasis"/>
    <w:uiPriority w:val="20"/>
    <w:qFormat/>
    <w:rsid w:val="008259B4"/>
    <w:rPr>
      <w:i/>
      <w:iCs/>
    </w:rPr>
  </w:style>
  <w:style w:type="character" w:customStyle="1" w:styleId="Heading2Char">
    <w:name w:val="Heading 2 Char"/>
    <w:basedOn w:val="DefaultParagraphFont"/>
    <w:link w:val="Heading2"/>
    <w:semiHidden/>
    <w:rsid w:val="007E7E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826"/>
  </w:style>
  <w:style w:type="paragraph" w:styleId="Heading1">
    <w:name w:val="heading 1"/>
    <w:basedOn w:val="Normal"/>
    <w:next w:val="Normal"/>
    <w:qFormat/>
    <w:rsid w:val="00B15826"/>
    <w:pPr>
      <w:keepNext/>
      <w:outlineLvl w:val="0"/>
    </w:pPr>
    <w:rPr>
      <w:b/>
      <w:sz w:val="24"/>
    </w:rPr>
  </w:style>
  <w:style w:type="paragraph" w:styleId="Heading2">
    <w:name w:val="heading 2"/>
    <w:basedOn w:val="Normal"/>
    <w:next w:val="Normal"/>
    <w:link w:val="Heading2Char"/>
    <w:semiHidden/>
    <w:unhideWhenUsed/>
    <w:qFormat/>
    <w:rsid w:val="007E7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15826"/>
    <w:pPr>
      <w:keepNext/>
      <w:spacing w:line="480" w:lineRule="auto"/>
      <w:jc w:val="both"/>
      <w:outlineLvl w:val="4"/>
    </w:pPr>
    <w:rPr>
      <w:rFonts w:ascii="CG Times" w:hAnsi="CG Times"/>
      <w:b/>
    </w:rPr>
  </w:style>
  <w:style w:type="paragraph" w:styleId="Heading6">
    <w:name w:val="heading 6"/>
    <w:basedOn w:val="Normal"/>
    <w:next w:val="Normal"/>
    <w:qFormat/>
    <w:rsid w:val="00B15826"/>
    <w:pPr>
      <w:keepNext/>
      <w:spacing w:line="480" w:lineRule="auto"/>
      <w:outlineLvl w:val="5"/>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826"/>
    <w:pPr>
      <w:tabs>
        <w:tab w:val="center" w:pos="4320"/>
        <w:tab w:val="right" w:pos="8640"/>
      </w:tabs>
    </w:pPr>
  </w:style>
  <w:style w:type="character" w:styleId="PageNumber">
    <w:name w:val="page number"/>
    <w:basedOn w:val="DefaultParagraphFont"/>
    <w:rsid w:val="00B15826"/>
  </w:style>
  <w:style w:type="paragraph" w:styleId="BodyText2">
    <w:name w:val="Body Text 2"/>
    <w:basedOn w:val="Normal"/>
    <w:rsid w:val="00B15826"/>
    <w:pPr>
      <w:spacing w:line="480" w:lineRule="auto"/>
      <w:jc w:val="both"/>
    </w:pPr>
    <w:rPr>
      <w:sz w:val="24"/>
    </w:rPr>
  </w:style>
  <w:style w:type="character" w:styleId="FootnoteReference">
    <w:name w:val="footnote reference"/>
    <w:semiHidden/>
    <w:rsid w:val="00B15826"/>
  </w:style>
  <w:style w:type="paragraph" w:styleId="CommentText">
    <w:name w:val="annotation text"/>
    <w:basedOn w:val="Normal"/>
    <w:semiHidden/>
    <w:rsid w:val="00B15826"/>
  </w:style>
  <w:style w:type="character" w:styleId="Hyperlink">
    <w:name w:val="Hyperlink"/>
    <w:rsid w:val="00B15826"/>
    <w:rPr>
      <w:color w:val="0000FF"/>
      <w:u w:val="single"/>
    </w:rPr>
  </w:style>
  <w:style w:type="character" w:styleId="Strong">
    <w:name w:val="Strong"/>
    <w:qFormat/>
    <w:rsid w:val="00B15826"/>
    <w:rPr>
      <w:b/>
    </w:rPr>
  </w:style>
  <w:style w:type="paragraph" w:styleId="FootnoteText">
    <w:name w:val="footnote text"/>
    <w:basedOn w:val="Normal"/>
    <w:semiHidden/>
    <w:rsid w:val="00B15826"/>
  </w:style>
  <w:style w:type="paragraph" w:customStyle="1" w:styleId="Style0">
    <w:name w:val="Style0"/>
    <w:rsid w:val="00B15826"/>
    <w:pPr>
      <w:autoSpaceDE w:val="0"/>
      <w:autoSpaceDN w:val="0"/>
      <w:adjustRightInd w:val="0"/>
    </w:pPr>
    <w:rPr>
      <w:rFonts w:ascii="Arial" w:hAnsi="Arial"/>
      <w:sz w:val="24"/>
      <w:szCs w:val="24"/>
    </w:rPr>
  </w:style>
  <w:style w:type="paragraph" w:styleId="NormalWeb">
    <w:name w:val="Normal (Web)"/>
    <w:basedOn w:val="Normal"/>
    <w:uiPriority w:val="99"/>
    <w:rsid w:val="00B15826"/>
    <w:pPr>
      <w:spacing w:before="100" w:beforeAutospacing="1" w:after="100" w:afterAutospacing="1"/>
    </w:pPr>
    <w:rPr>
      <w:sz w:val="24"/>
      <w:szCs w:val="24"/>
    </w:rPr>
  </w:style>
  <w:style w:type="paragraph" w:styleId="Header">
    <w:name w:val="header"/>
    <w:basedOn w:val="Normal"/>
    <w:rsid w:val="00EE2228"/>
    <w:pPr>
      <w:tabs>
        <w:tab w:val="center" w:pos="4320"/>
        <w:tab w:val="right" w:pos="8640"/>
      </w:tabs>
    </w:pPr>
  </w:style>
  <w:style w:type="paragraph" w:styleId="BalloonText">
    <w:name w:val="Balloon Text"/>
    <w:basedOn w:val="Normal"/>
    <w:semiHidden/>
    <w:rsid w:val="00FF0FE6"/>
    <w:rPr>
      <w:rFonts w:ascii="Tahoma" w:hAnsi="Tahoma" w:cs="Tahoma"/>
      <w:sz w:val="16"/>
      <w:szCs w:val="16"/>
    </w:rPr>
  </w:style>
  <w:style w:type="character" w:customStyle="1" w:styleId="apple-converted-space">
    <w:name w:val="apple-converted-space"/>
    <w:rsid w:val="008259B4"/>
  </w:style>
  <w:style w:type="character" w:styleId="Emphasis">
    <w:name w:val="Emphasis"/>
    <w:uiPriority w:val="20"/>
    <w:qFormat/>
    <w:rsid w:val="008259B4"/>
    <w:rPr>
      <w:i/>
      <w:iCs/>
    </w:rPr>
  </w:style>
  <w:style w:type="character" w:customStyle="1" w:styleId="Heading2Char">
    <w:name w:val="Heading 2 Char"/>
    <w:basedOn w:val="DefaultParagraphFont"/>
    <w:link w:val="Heading2"/>
    <w:semiHidden/>
    <w:rsid w:val="007E7E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9018">
      <w:bodyDiv w:val="1"/>
      <w:marLeft w:val="0"/>
      <w:marRight w:val="0"/>
      <w:marTop w:val="0"/>
      <w:marBottom w:val="0"/>
      <w:divBdr>
        <w:top w:val="none" w:sz="0" w:space="0" w:color="auto"/>
        <w:left w:val="none" w:sz="0" w:space="0" w:color="auto"/>
        <w:bottom w:val="none" w:sz="0" w:space="0" w:color="auto"/>
        <w:right w:val="none" w:sz="0" w:space="0" w:color="auto"/>
      </w:divBdr>
    </w:div>
    <w:div w:id="593633992">
      <w:bodyDiv w:val="1"/>
      <w:marLeft w:val="0"/>
      <w:marRight w:val="0"/>
      <w:marTop w:val="0"/>
      <w:marBottom w:val="0"/>
      <w:divBdr>
        <w:top w:val="none" w:sz="0" w:space="0" w:color="auto"/>
        <w:left w:val="none" w:sz="0" w:space="0" w:color="auto"/>
        <w:bottom w:val="none" w:sz="0" w:space="0" w:color="auto"/>
        <w:right w:val="none" w:sz="0" w:space="0" w:color="auto"/>
      </w:divBdr>
    </w:div>
    <w:div w:id="1226987860">
      <w:bodyDiv w:val="1"/>
      <w:marLeft w:val="0"/>
      <w:marRight w:val="0"/>
      <w:marTop w:val="0"/>
      <w:marBottom w:val="0"/>
      <w:divBdr>
        <w:top w:val="none" w:sz="0" w:space="0" w:color="auto"/>
        <w:left w:val="none" w:sz="0" w:space="0" w:color="auto"/>
        <w:bottom w:val="none" w:sz="0" w:space="0" w:color="auto"/>
        <w:right w:val="none" w:sz="0" w:space="0" w:color="auto"/>
      </w:divBdr>
    </w:div>
    <w:div w:id="1427534991">
      <w:bodyDiv w:val="1"/>
      <w:marLeft w:val="0"/>
      <w:marRight w:val="0"/>
      <w:marTop w:val="0"/>
      <w:marBottom w:val="0"/>
      <w:divBdr>
        <w:top w:val="none" w:sz="0" w:space="0" w:color="auto"/>
        <w:left w:val="none" w:sz="0" w:space="0" w:color="auto"/>
        <w:bottom w:val="none" w:sz="0" w:space="0" w:color="auto"/>
        <w:right w:val="none" w:sz="0" w:space="0" w:color="auto"/>
      </w:divBdr>
    </w:div>
    <w:div w:id="1596748350">
      <w:bodyDiv w:val="1"/>
      <w:marLeft w:val="0"/>
      <w:marRight w:val="0"/>
      <w:marTop w:val="0"/>
      <w:marBottom w:val="0"/>
      <w:divBdr>
        <w:top w:val="none" w:sz="0" w:space="0" w:color="auto"/>
        <w:left w:val="none" w:sz="0" w:space="0" w:color="auto"/>
        <w:bottom w:val="none" w:sz="0" w:space="0" w:color="auto"/>
        <w:right w:val="none" w:sz="0" w:space="0" w:color="auto"/>
      </w:divBdr>
    </w:div>
    <w:div w:id="1605653123">
      <w:bodyDiv w:val="1"/>
      <w:marLeft w:val="0"/>
      <w:marRight w:val="0"/>
      <w:marTop w:val="0"/>
      <w:marBottom w:val="0"/>
      <w:divBdr>
        <w:top w:val="none" w:sz="0" w:space="0" w:color="auto"/>
        <w:left w:val="none" w:sz="0" w:space="0" w:color="auto"/>
        <w:bottom w:val="none" w:sz="0" w:space="0" w:color="auto"/>
        <w:right w:val="none" w:sz="0" w:space="0" w:color="auto"/>
      </w:divBdr>
    </w:div>
    <w:div w:id="1640915696">
      <w:bodyDiv w:val="1"/>
      <w:marLeft w:val="0"/>
      <w:marRight w:val="0"/>
      <w:marTop w:val="0"/>
      <w:marBottom w:val="0"/>
      <w:divBdr>
        <w:top w:val="none" w:sz="0" w:space="0" w:color="auto"/>
        <w:left w:val="none" w:sz="0" w:space="0" w:color="auto"/>
        <w:bottom w:val="none" w:sz="0" w:space="0" w:color="auto"/>
        <w:right w:val="none" w:sz="0" w:space="0" w:color="auto"/>
      </w:divBdr>
    </w:div>
    <w:div w:id="20573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hinaprogram@tjsl.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hinaprogram@tjsl.ed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gistrar@tjsl.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akeviewhotel-hangzhou.com"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tjsl.edu/study-abroad/chi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11</Pages>
  <Words>4908</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Links>
    <vt:vector size="48" baseType="variant">
      <vt:variant>
        <vt:i4>1048589</vt:i4>
      </vt:variant>
      <vt:variant>
        <vt:i4>21</vt:i4>
      </vt:variant>
      <vt:variant>
        <vt:i4>0</vt:i4>
      </vt:variant>
      <vt:variant>
        <vt:i4>5</vt:i4>
      </vt:variant>
      <vt:variant>
        <vt:lpwstr>http://www.tjsl.edu/study-abroad/nice</vt:lpwstr>
      </vt:variant>
      <vt:variant>
        <vt:lpwstr/>
      </vt:variant>
      <vt:variant>
        <vt:i4>7733346</vt:i4>
      </vt:variant>
      <vt:variant>
        <vt:i4>18</vt:i4>
      </vt:variant>
      <vt:variant>
        <vt:i4>0</vt:i4>
      </vt:variant>
      <vt:variant>
        <vt:i4>5</vt:i4>
      </vt:variant>
      <vt:variant>
        <vt:lpwstr>http://www.tjsl.edu/study-abroad/china</vt:lpwstr>
      </vt:variant>
      <vt:variant>
        <vt:lpwstr/>
      </vt:variant>
      <vt:variant>
        <vt:i4>2818049</vt:i4>
      </vt:variant>
      <vt:variant>
        <vt:i4>15</vt:i4>
      </vt:variant>
      <vt:variant>
        <vt:i4>0</vt:i4>
      </vt:variant>
      <vt:variant>
        <vt:i4>5</vt:i4>
      </vt:variant>
      <vt:variant>
        <vt:lpwstr>mailto:chinaprogram@tjsl.edu</vt:lpwstr>
      </vt:variant>
      <vt:variant>
        <vt:lpwstr/>
      </vt:variant>
      <vt:variant>
        <vt:i4>7733346</vt:i4>
      </vt:variant>
      <vt:variant>
        <vt:i4>12</vt:i4>
      </vt:variant>
      <vt:variant>
        <vt:i4>0</vt:i4>
      </vt:variant>
      <vt:variant>
        <vt:i4>5</vt:i4>
      </vt:variant>
      <vt:variant>
        <vt:lpwstr>http://www.tjsl.edu/study-abroad/china</vt:lpwstr>
      </vt:variant>
      <vt:variant>
        <vt:lpwstr/>
      </vt:variant>
      <vt:variant>
        <vt:i4>2818049</vt:i4>
      </vt:variant>
      <vt:variant>
        <vt:i4>9</vt:i4>
      </vt:variant>
      <vt:variant>
        <vt:i4>0</vt:i4>
      </vt:variant>
      <vt:variant>
        <vt:i4>5</vt:i4>
      </vt:variant>
      <vt:variant>
        <vt:lpwstr>mailto:chinaprogram@tjsl.edu</vt:lpwstr>
      </vt:variant>
      <vt:variant>
        <vt:lpwstr/>
      </vt:variant>
      <vt:variant>
        <vt:i4>2818049</vt:i4>
      </vt:variant>
      <vt:variant>
        <vt:i4>6</vt:i4>
      </vt:variant>
      <vt:variant>
        <vt:i4>0</vt:i4>
      </vt:variant>
      <vt:variant>
        <vt:i4>5</vt:i4>
      </vt:variant>
      <vt:variant>
        <vt:lpwstr>mailto:chinaprogram@tjsl.edu</vt:lpwstr>
      </vt:variant>
      <vt:variant>
        <vt:lpwstr/>
      </vt:variant>
      <vt:variant>
        <vt:i4>4784240</vt:i4>
      </vt:variant>
      <vt:variant>
        <vt:i4>3</vt:i4>
      </vt:variant>
      <vt:variant>
        <vt:i4>0</vt:i4>
      </vt:variant>
      <vt:variant>
        <vt:i4>5</vt:i4>
      </vt:variant>
      <vt:variant>
        <vt:lpwstr>mailto:registrar@tjsl.edu</vt:lpwstr>
      </vt:variant>
      <vt:variant>
        <vt:lpwstr/>
      </vt:variant>
      <vt:variant>
        <vt:i4>4784162</vt:i4>
      </vt:variant>
      <vt:variant>
        <vt:i4>0</vt:i4>
      </vt:variant>
      <vt:variant>
        <vt:i4>0</vt:i4>
      </vt:variant>
      <vt:variant>
        <vt:i4>5</vt:i4>
      </vt:variant>
      <vt:variant>
        <vt:lpwstr>http://www.ramada.com/ramada/control/booking/property_info?propertyid=15295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csaunders</dc:creator>
  <cp:lastModifiedBy>Ferne-ruby Redford</cp:lastModifiedBy>
  <cp:revision>19</cp:revision>
  <cp:lastPrinted>2017-01-11T22:39:00Z</cp:lastPrinted>
  <dcterms:created xsi:type="dcterms:W3CDTF">2016-10-05T23:06:00Z</dcterms:created>
  <dcterms:modified xsi:type="dcterms:W3CDTF">2017-01-17T19:55:00Z</dcterms:modified>
</cp:coreProperties>
</file>